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825ED" w:rsidRPr="00BC0674" w:rsidRDefault="00BC0674" w:rsidP="00092895">
      <w:pPr>
        <w:pStyle w:val="Portada"/>
      </w:pPr>
      <w:r w:rsidRPr="00BC0674">
        <w:t>Accesibilidad en Windows 10</w:t>
      </w:r>
    </w:p>
    <w:p w:rsidR="001825ED" w:rsidRPr="00BC0674" w:rsidRDefault="00BC0674" w:rsidP="00092895">
      <w:pPr>
        <w:pStyle w:val="Portada1"/>
      </w:pPr>
      <w:r w:rsidRPr="00BC0674">
        <w:t>Guía para Docentes</w:t>
      </w:r>
    </w:p>
    <w:p w:rsidR="001825ED" w:rsidRPr="00BC0674" w:rsidRDefault="00BC0674" w:rsidP="00092895">
      <w:pPr>
        <w:pStyle w:val="portada3"/>
      </w:pPr>
      <w:r w:rsidRPr="00BC0674">
        <w:t>Capacite a los estudiantes con tecnología accesible que permita el aprendizaje personalizado</w:t>
      </w:r>
    </w:p>
    <w:p w:rsidR="001825ED" w:rsidRPr="00BC0674" w:rsidRDefault="00BC0674" w:rsidP="00092895">
      <w:pPr>
        <w:pStyle w:val="portada4"/>
      </w:pPr>
      <w:r w:rsidRPr="00BC0674">
        <w:t xml:space="preserve">Publicado por Microsoft </w:t>
      </w:r>
      <w:proofErr w:type="spellStart"/>
      <w:r w:rsidRPr="00BC0674">
        <w:t>Corporation</w:t>
      </w:r>
      <w:proofErr w:type="spellEnd"/>
    </w:p>
    <w:p w:rsidR="001825ED" w:rsidRPr="00BC0674" w:rsidRDefault="001825ED" w:rsidP="0003176C">
      <w:pPr>
        <w:spacing w:line="276" w:lineRule="auto"/>
        <w:ind w:left="400"/>
        <w:rPr>
          <w:rFonts w:ascii="Arial" w:eastAsia="Arial" w:hAnsi="Arial"/>
          <w:i/>
          <w:sz w:val="18"/>
        </w:rPr>
        <w:sectPr w:rsidR="001825ED" w:rsidRPr="00BC0674" w:rsidSect="001B3AE0">
          <w:headerReference w:type="default" r:id="rId8"/>
          <w:footerReference w:type="default" r:id="rId9"/>
          <w:headerReference w:type="first" r:id="rId10"/>
          <w:pgSz w:w="11907" w:h="16840" w:code="9"/>
          <w:pgMar w:top="1418" w:right="1134" w:bottom="1418" w:left="1134" w:header="567" w:footer="0" w:gutter="0"/>
          <w:cols w:space="0"/>
          <w:titlePg/>
          <w:docGrid w:linePitch="360"/>
        </w:sectPr>
      </w:pPr>
    </w:p>
    <w:p w:rsidR="001825ED" w:rsidRPr="00BC0674" w:rsidRDefault="00BC0674" w:rsidP="00092895">
      <w:pPr>
        <w:pStyle w:val="d1d"/>
      </w:pPr>
      <w:bookmarkStart w:id="0" w:name="page2"/>
      <w:bookmarkEnd w:id="0"/>
      <w:r w:rsidRPr="00BC0674">
        <w:lastRenderedPageBreak/>
        <w:t xml:space="preserve">Accesibilidad de Microsoft </w:t>
      </w:r>
      <w:proofErr w:type="spellStart"/>
      <w:r w:rsidRPr="00BC0674">
        <w:t>One</w:t>
      </w:r>
      <w:proofErr w:type="spellEnd"/>
      <w:r w:rsidRPr="00BC0674">
        <w:t xml:space="preserve"> Microsoft </w:t>
      </w:r>
      <w:proofErr w:type="spellStart"/>
      <w:r w:rsidRPr="00BC0674">
        <w:t>Way</w:t>
      </w:r>
      <w:proofErr w:type="spellEnd"/>
    </w:p>
    <w:p w:rsidR="001825ED" w:rsidRPr="00092895" w:rsidRDefault="00BC0674" w:rsidP="00092895">
      <w:pPr>
        <w:pStyle w:val="d1c"/>
      </w:pPr>
      <w:proofErr w:type="spellStart"/>
      <w:r w:rsidRPr="00092895">
        <w:t>Redmond</w:t>
      </w:r>
      <w:proofErr w:type="spellEnd"/>
      <w:r w:rsidRPr="00092895">
        <w:t>, Washington 98052-6399</w:t>
      </w:r>
    </w:p>
    <w:p w:rsidR="001825ED" w:rsidRPr="00BC0674" w:rsidRDefault="00BC0674" w:rsidP="00092895">
      <w:pPr>
        <w:pStyle w:val="d1"/>
      </w:pPr>
      <w:r w:rsidRPr="00BC0674">
        <w:t xml:space="preserve">Editores Jefe: Daniel </w:t>
      </w:r>
      <w:proofErr w:type="spellStart"/>
      <w:r w:rsidRPr="00BC0674">
        <w:t>Hubbell</w:t>
      </w:r>
      <w:proofErr w:type="spellEnd"/>
      <w:r w:rsidRPr="00BC0674">
        <w:t xml:space="preserve">, Director de Programas </w:t>
      </w:r>
      <w:proofErr w:type="spellStart"/>
      <w:r w:rsidRPr="00BC0674">
        <w:t>Senior</w:t>
      </w:r>
      <w:proofErr w:type="spellEnd"/>
      <w:r w:rsidRPr="00BC0674">
        <w:t xml:space="preserve">; Jeff </w:t>
      </w:r>
      <w:proofErr w:type="spellStart"/>
      <w:r w:rsidRPr="00BC0674">
        <w:t>Petty</w:t>
      </w:r>
      <w:proofErr w:type="spellEnd"/>
      <w:r w:rsidRPr="00BC0674">
        <w:t xml:space="preserve">, Director Principal de Programas Edición 5: Revisado y publicado en 2015 </w:t>
      </w:r>
    </w:p>
    <w:p w:rsidR="001825ED" w:rsidRPr="00BC0674" w:rsidRDefault="00BC0674" w:rsidP="00092895">
      <w:pPr>
        <w:pStyle w:val="d1"/>
      </w:pPr>
      <w:r w:rsidRPr="00BC0674">
        <w:t xml:space="preserve">Este documento se proporciona "tal cual". La información y opiniones expresadas en este documento, incluidas las direcciones </w:t>
      </w:r>
      <w:proofErr w:type="spellStart"/>
      <w:r w:rsidRPr="00BC0674">
        <w:t>URL</w:t>
      </w:r>
      <w:proofErr w:type="spellEnd"/>
      <w:r w:rsidRPr="00BC0674">
        <w:t xml:space="preserve"> y otras referencias a sitios web de Internet, pueden cambiar sin previo aviso.</w:t>
      </w:r>
    </w:p>
    <w:p w:rsidR="001825ED" w:rsidRPr="00BC0674" w:rsidRDefault="00BC0674" w:rsidP="00092895">
      <w:pPr>
        <w:pStyle w:val="d1"/>
      </w:pPr>
      <w:r w:rsidRPr="00BC0674">
        <w:t>Este documento no le otorga ningún derecho legal sobre la propiedad intelectual de ningún producto de Microsoft.</w:t>
      </w:r>
    </w:p>
    <w:p w:rsidR="001825ED" w:rsidRPr="00BC0674" w:rsidRDefault="00BC0674" w:rsidP="00092895">
      <w:pPr>
        <w:pStyle w:val="d1"/>
        <w:rPr>
          <w:color w:val="000000"/>
        </w:rPr>
      </w:pPr>
      <w:r w:rsidRPr="00BC0674">
        <w:t>Permiso para Reutilización: Esta guía ha de ser usada únicamente para fines educativos y de formación sin ánimo de lucro. Estos materiales pueden imprimirse y duplicarse en caso de utilizarse con fines educativos o de formación y no para su reventa.</w:t>
      </w:r>
      <w:r w:rsidR="00965E68">
        <w:t xml:space="preserve"> </w:t>
      </w:r>
      <w:r w:rsidRPr="00BC0674">
        <w:t>Si usted o su organización desea utilizar estos materiales para cualquier otro propósito, puede enviar una solicitud y</w:t>
      </w:r>
      <w:r w:rsidR="00BB48F2">
        <w:t xml:space="preserve"> </w:t>
      </w:r>
      <w:r w:rsidRPr="00BC0674">
        <w:t xml:space="preserve">obtener </w:t>
      </w:r>
      <w:hyperlink r:id="rId11" w:history="1">
        <w:r w:rsidRPr="00BC0674">
          <w:rPr>
            <w:color w:val="0054A6"/>
            <w:u w:val="single"/>
          </w:rPr>
          <w:t>autorización por escrito de</w:t>
        </w:r>
      </w:hyperlink>
      <w:r w:rsidR="00092895">
        <w:t xml:space="preserve"> </w:t>
      </w:r>
      <w:hyperlink r:id="rId12" w:history="1">
        <w:r w:rsidRPr="00BC0674">
          <w:rPr>
            <w:color w:val="0054A6"/>
            <w:u w:val="single"/>
          </w:rPr>
          <w:t>Microsoft</w:t>
        </w:r>
        <w:r w:rsidRPr="00BC0674">
          <w:rPr>
            <w:color w:val="0054A6"/>
          </w:rPr>
          <w:t xml:space="preserve"> </w:t>
        </w:r>
      </w:hyperlink>
      <w:r w:rsidRPr="00BC0674">
        <w:rPr>
          <w:color w:val="000000"/>
        </w:rPr>
        <w:t>(</w:t>
      </w:r>
      <w:hyperlink r:id="rId13" w:history="1">
        <w:r w:rsidRPr="00BC0674">
          <w:rPr>
            <w:color w:val="0054A6"/>
            <w:u w:val="single"/>
          </w:rPr>
          <w:t>www.microsoft.com/About/Legal/EN/US/IntellectualProperty/Permissions/Default.aspx</w:t>
        </w:r>
      </w:hyperlink>
      <w:r w:rsidRPr="00BC0674">
        <w:rPr>
          <w:color w:val="000000"/>
        </w:rPr>
        <w:t>). Las solicitudes serán</w:t>
      </w:r>
      <w:r w:rsidRPr="00BC0674">
        <w:rPr>
          <w:color w:val="0054A6"/>
        </w:rPr>
        <w:t xml:space="preserve"> </w:t>
      </w:r>
      <w:r w:rsidRPr="00BC0674">
        <w:rPr>
          <w:color w:val="000000"/>
        </w:rPr>
        <w:t>consideradas caso por caso.</w:t>
      </w:r>
    </w:p>
    <w:p w:rsidR="001825ED" w:rsidRPr="00BC0674" w:rsidRDefault="0088671E" w:rsidP="00092895">
      <w:pPr>
        <w:pStyle w:val="d1"/>
        <w:rPr>
          <w:color w:val="0054A6"/>
          <w:u w:val="single"/>
        </w:rPr>
      </w:pPr>
      <w:hyperlink r:id="rId14" w:history="1">
        <w:r w:rsidR="00BC0674" w:rsidRPr="00BC0674">
          <w:rPr>
            <w:color w:val="0054A6"/>
            <w:u w:val="single"/>
          </w:rPr>
          <w:t>Condiciones de Uso</w:t>
        </w:r>
        <w:r w:rsidR="00BC0674" w:rsidRPr="00BC0674">
          <w:rPr>
            <w:color w:val="000000"/>
          </w:rPr>
          <w:t>:</w:t>
        </w:r>
        <w:r w:rsidR="00BC0674" w:rsidRPr="00BC0674">
          <w:rPr>
            <w:color w:val="0054A6"/>
          </w:rPr>
          <w:t xml:space="preserve"> </w:t>
        </w:r>
        <w:r w:rsidR="00BC0674" w:rsidRPr="00BC0674">
          <w:rPr>
            <w:color w:val="0054A6"/>
            <w:u w:val="single"/>
          </w:rPr>
          <w:t>www.microsoft.com/About/Legal/EN/US/IntellectualProperty/Permissions/Default.aspx</w:t>
        </w:r>
      </w:hyperlink>
      <w:r w:rsidR="00BC0674" w:rsidRPr="00BC0674">
        <w:rPr>
          <w:color w:val="0054A6"/>
        </w:rPr>
        <w:t xml:space="preserve"> </w:t>
      </w:r>
      <w:hyperlink r:id="rId15" w:history="1">
        <w:r w:rsidR="00BC0674" w:rsidRPr="00BC0674">
          <w:rPr>
            <w:color w:val="0054A6"/>
            <w:u w:val="single"/>
          </w:rPr>
          <w:t>Marcas comerciales</w:t>
        </w:r>
        <w:r w:rsidR="00BC0674" w:rsidRPr="00BC0674">
          <w:rPr>
            <w:color w:val="000000"/>
          </w:rPr>
          <w:t>:</w:t>
        </w:r>
        <w:r w:rsidR="00BC0674" w:rsidRPr="00BC0674">
          <w:rPr>
            <w:color w:val="0054A6"/>
          </w:rPr>
          <w:t xml:space="preserve"> </w:t>
        </w:r>
        <w:r w:rsidR="00BC0674" w:rsidRPr="00BC0674">
          <w:rPr>
            <w:color w:val="0054A6"/>
            <w:u w:val="single"/>
          </w:rPr>
          <w:t>www.microsoft .com/about/legal/en/us/IntellectualProperty/Trademarks/Default.aspx</w:t>
        </w:r>
      </w:hyperlink>
      <w:r w:rsidR="00BC0674" w:rsidRPr="00BC0674">
        <w:rPr>
          <w:color w:val="0054A6"/>
        </w:rPr>
        <w:t xml:space="preserve"> </w:t>
      </w:r>
      <w:r w:rsidR="00BC0674" w:rsidRPr="00BC0674">
        <w:rPr>
          <w:color w:val="000000"/>
        </w:rPr>
        <w:t xml:space="preserve">Para descargar una copia de esta guía, visite: </w:t>
      </w:r>
      <w:hyperlink r:id="rId16" w:history="1">
        <w:r w:rsidR="00BC0674" w:rsidRPr="00BC0674">
          <w:rPr>
            <w:color w:val="0054A6"/>
            <w:u w:val="single"/>
          </w:rPr>
          <w:t>www.microsoft.com/enable/education/</w:t>
        </w:r>
      </w:hyperlink>
    </w:p>
    <w:p w:rsidR="001825ED" w:rsidRPr="00BC0674" w:rsidRDefault="00BC0674" w:rsidP="00092895">
      <w:pPr>
        <w:pStyle w:val="d1"/>
      </w:pPr>
      <w:r w:rsidRPr="00BC0674">
        <w:t xml:space="preserve">Copyright © 2015 Microsoft </w:t>
      </w:r>
      <w:proofErr w:type="spellStart"/>
      <w:r w:rsidRPr="00BC0674">
        <w:t>Corporation</w:t>
      </w:r>
      <w:proofErr w:type="spellEnd"/>
      <w:r w:rsidRPr="00BC0674">
        <w:t>. Todos los derechos reservados.</w:t>
      </w:r>
    </w:p>
    <w:p w:rsidR="001825ED" w:rsidRPr="00BC0674" w:rsidRDefault="00BC0674" w:rsidP="00092895">
      <w:pPr>
        <w:pStyle w:val="d1"/>
      </w:pPr>
      <w:r w:rsidRPr="00BC0674">
        <w:t xml:space="preserve">Microsoft, Windows, Internet Explorer, Access, Excel, InfoPath, OneNote, Outlook, PowerPoint, SharePoint, </w:t>
      </w:r>
      <w:proofErr w:type="spellStart"/>
      <w:r w:rsidRPr="00BC0674">
        <w:t>Lync</w:t>
      </w:r>
      <w:proofErr w:type="spellEnd"/>
      <w:r w:rsidRPr="00BC0674">
        <w:t xml:space="preserve">, Office 365, </w:t>
      </w:r>
      <w:proofErr w:type="spellStart"/>
      <w:r w:rsidRPr="00BC0674">
        <w:t>SmartArt</w:t>
      </w:r>
      <w:proofErr w:type="spellEnd"/>
      <w:r w:rsidRPr="00BC0674">
        <w:t xml:space="preserve">, </w:t>
      </w:r>
      <w:proofErr w:type="spellStart"/>
      <w:r w:rsidRPr="00BC0674">
        <w:t>Surface</w:t>
      </w:r>
      <w:proofErr w:type="spellEnd"/>
      <w:r w:rsidRPr="00BC0674">
        <w:t xml:space="preserve">, </w:t>
      </w:r>
      <w:proofErr w:type="spellStart"/>
      <w:r w:rsidRPr="00BC0674">
        <w:t>Kinect</w:t>
      </w:r>
      <w:proofErr w:type="spellEnd"/>
      <w:r w:rsidRPr="00BC0674">
        <w:t xml:space="preserve">, Xbox, Visio, </w:t>
      </w:r>
      <w:proofErr w:type="spellStart"/>
      <w:r w:rsidRPr="00BC0674">
        <w:t>Skype</w:t>
      </w:r>
      <w:proofErr w:type="spellEnd"/>
      <w:r w:rsidRPr="00BC0674">
        <w:t xml:space="preserve">, Natural, </w:t>
      </w:r>
      <w:proofErr w:type="spellStart"/>
      <w:r w:rsidRPr="00BC0674">
        <w:t>Backstage</w:t>
      </w:r>
      <w:proofErr w:type="spellEnd"/>
      <w:r w:rsidRPr="00BC0674">
        <w:t xml:space="preserve"> son o bien marcas comerciales o marcas comerciales registradas de Microsoft </w:t>
      </w:r>
      <w:proofErr w:type="spellStart"/>
      <w:r w:rsidRPr="00BC0674">
        <w:t>Corporation</w:t>
      </w:r>
      <w:proofErr w:type="spellEnd"/>
      <w:r w:rsidRPr="00BC0674">
        <w:t xml:space="preserve"> en Estados Unidos y/o otros países. El resto de marcas comerciales son propiedad de sus respectivos propietarios.</w:t>
      </w:r>
    </w:p>
    <w:p w:rsidR="001825ED" w:rsidRPr="00BC0674" w:rsidRDefault="001825ED" w:rsidP="0003176C">
      <w:pPr>
        <w:spacing w:line="276" w:lineRule="auto"/>
        <w:ind w:right="220"/>
        <w:rPr>
          <w:rFonts w:ascii="Arial" w:eastAsia="Arial" w:hAnsi="Arial"/>
          <w:sz w:val="18"/>
        </w:rPr>
        <w:sectPr w:rsidR="001825ED" w:rsidRPr="00BC0674" w:rsidSect="001B3AE0">
          <w:pgSz w:w="11907" w:h="16840" w:code="9"/>
          <w:pgMar w:top="1418" w:right="1134" w:bottom="1418" w:left="1134" w:header="567" w:footer="567" w:gutter="0"/>
          <w:cols w:space="0"/>
          <w:docGrid w:linePitch="360"/>
        </w:sectPr>
      </w:pPr>
    </w:p>
    <w:p w:rsidR="001825ED" w:rsidRPr="00BC0674" w:rsidRDefault="00BC0674" w:rsidP="0003176C">
      <w:pPr>
        <w:spacing w:before="240" w:after="240" w:line="276" w:lineRule="auto"/>
        <w:rPr>
          <w:rFonts w:ascii="Arial" w:eastAsia="Arial" w:hAnsi="Arial"/>
          <w:color w:val="0078D7"/>
          <w:sz w:val="48"/>
        </w:rPr>
      </w:pPr>
      <w:bookmarkStart w:id="1" w:name="page3"/>
      <w:bookmarkEnd w:id="1"/>
      <w:r w:rsidRPr="00BC0674">
        <w:rPr>
          <w:rFonts w:ascii="Arial" w:eastAsia="Arial" w:hAnsi="Arial"/>
          <w:color w:val="0078D7"/>
          <w:sz w:val="48"/>
        </w:rPr>
        <w:lastRenderedPageBreak/>
        <w:t>Índice</w:t>
      </w:r>
    </w:p>
    <w:p w:rsidR="00F22553" w:rsidRPr="00F22553" w:rsidRDefault="0088671E" w:rsidP="0003176C">
      <w:pPr>
        <w:pStyle w:val="TDC1"/>
        <w:tabs>
          <w:tab w:val="right" w:leader="dot" w:pos="9629"/>
        </w:tabs>
        <w:spacing w:line="276" w:lineRule="auto"/>
        <w:rPr>
          <w:rFonts w:ascii="Arial" w:hAnsi="Arial"/>
          <w:noProof/>
          <w:sz w:val="24"/>
          <w:szCs w:val="24"/>
        </w:rPr>
      </w:pPr>
      <w:r w:rsidRPr="00F22553">
        <w:rPr>
          <w:rFonts w:ascii="Arial" w:eastAsia="Arial" w:hAnsi="Arial"/>
          <w:sz w:val="24"/>
          <w:szCs w:val="24"/>
        </w:rPr>
        <w:fldChar w:fldCharType="begin"/>
      </w:r>
      <w:r w:rsidR="00F22553" w:rsidRPr="00F22553">
        <w:rPr>
          <w:rFonts w:ascii="Arial" w:eastAsia="Arial" w:hAnsi="Arial"/>
          <w:sz w:val="24"/>
          <w:szCs w:val="24"/>
        </w:rPr>
        <w:instrText xml:space="preserve"> TOC \o "1-2" \h \z \u </w:instrText>
      </w:r>
      <w:r w:rsidRPr="00F22553">
        <w:rPr>
          <w:rFonts w:ascii="Arial" w:eastAsia="Arial" w:hAnsi="Arial"/>
          <w:sz w:val="24"/>
          <w:szCs w:val="24"/>
        </w:rPr>
        <w:fldChar w:fldCharType="separate"/>
      </w:r>
      <w:hyperlink w:anchor="_Toc492996772" w:history="1">
        <w:r w:rsidR="00F22553" w:rsidRPr="00F22553">
          <w:rPr>
            <w:rStyle w:val="Hipervnculo"/>
            <w:rFonts w:ascii="Arial" w:hAnsi="Arial"/>
            <w:noProof/>
            <w:sz w:val="24"/>
            <w:szCs w:val="24"/>
          </w:rPr>
          <w:t>Introducción</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_Toc492996772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4</w:t>
        </w:r>
        <w:r w:rsidRPr="00F22553">
          <w:rPr>
            <w:rFonts w:ascii="Arial" w:hAnsi="Arial"/>
            <w:noProof/>
            <w:webHidden/>
            <w:sz w:val="24"/>
            <w:szCs w:val="24"/>
          </w:rPr>
          <w:fldChar w:fldCharType="end"/>
        </w:r>
      </w:hyperlink>
    </w:p>
    <w:p w:rsidR="00F22553" w:rsidRPr="00F22553" w:rsidRDefault="0088671E" w:rsidP="0003176C">
      <w:pPr>
        <w:pStyle w:val="TDC1"/>
        <w:tabs>
          <w:tab w:val="right" w:leader="dot" w:pos="9629"/>
        </w:tabs>
        <w:spacing w:line="276" w:lineRule="auto"/>
        <w:rPr>
          <w:rFonts w:ascii="Arial" w:hAnsi="Arial"/>
          <w:noProof/>
          <w:sz w:val="24"/>
          <w:szCs w:val="24"/>
        </w:rPr>
      </w:pPr>
      <w:hyperlink w:anchor="_Toc492996773" w:history="1">
        <w:r w:rsidR="00F22553" w:rsidRPr="00F22553">
          <w:rPr>
            <w:rStyle w:val="Hipervnculo"/>
            <w:rFonts w:ascii="Arial" w:hAnsi="Arial"/>
            <w:noProof/>
            <w:sz w:val="24"/>
            <w:szCs w:val="24"/>
          </w:rPr>
          <w:t>PCs y tabletas de Windows</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_Toc492996773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5</w:t>
        </w:r>
        <w:r w:rsidRPr="00F22553">
          <w:rPr>
            <w:rFonts w:ascii="Arial" w:hAnsi="Arial"/>
            <w:noProof/>
            <w:webHidden/>
            <w:sz w:val="24"/>
            <w:szCs w:val="24"/>
          </w:rPr>
          <w:fldChar w:fldCharType="end"/>
        </w:r>
      </w:hyperlink>
    </w:p>
    <w:p w:rsidR="00F22553" w:rsidRPr="00F22553" w:rsidRDefault="0088671E" w:rsidP="0003176C">
      <w:pPr>
        <w:pStyle w:val="TDC1"/>
        <w:tabs>
          <w:tab w:val="right" w:leader="dot" w:pos="9629"/>
        </w:tabs>
        <w:spacing w:line="276" w:lineRule="auto"/>
        <w:rPr>
          <w:rFonts w:ascii="Arial" w:hAnsi="Arial"/>
          <w:noProof/>
          <w:sz w:val="24"/>
          <w:szCs w:val="24"/>
        </w:rPr>
      </w:pPr>
      <w:hyperlink w:anchor="_Toc492996774" w:history="1">
        <w:r w:rsidR="00F22553" w:rsidRPr="00F22553">
          <w:rPr>
            <w:rStyle w:val="Hipervnculo"/>
            <w:rFonts w:ascii="Arial" w:hAnsi="Arial"/>
            <w:noProof/>
            <w:sz w:val="24"/>
            <w:szCs w:val="24"/>
          </w:rPr>
          <w:t>Windows 10</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_Toc492996774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6</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75" w:history="1">
        <w:r w:rsidR="00F22553" w:rsidRPr="00F22553">
          <w:rPr>
            <w:rStyle w:val="Hipervnculo"/>
            <w:rFonts w:ascii="Arial" w:hAnsi="Arial"/>
            <w:noProof/>
            <w:sz w:val="24"/>
            <w:szCs w:val="24"/>
          </w:rPr>
          <w:t>Aprendizaje y alfabetización</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_Toc492996775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6</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76" w:history="1">
        <w:r w:rsidR="00F22553" w:rsidRPr="00F22553">
          <w:rPr>
            <w:rStyle w:val="Hipervnculo"/>
            <w:rFonts w:ascii="Arial" w:hAnsi="Arial"/>
            <w:noProof/>
            <w:sz w:val="24"/>
            <w:szCs w:val="24"/>
          </w:rPr>
          <w:t>Vista</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_Toc492996776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7</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77" w:history="1">
        <w:r w:rsidR="00F22553" w:rsidRPr="00F22553">
          <w:rPr>
            <w:rStyle w:val="Hipervnculo"/>
            <w:rFonts w:ascii="Arial" w:hAnsi="Arial"/>
            <w:noProof/>
            <w:sz w:val="24"/>
            <w:szCs w:val="24"/>
          </w:rPr>
          <w:t>Audición</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_Toc492996777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9</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78" w:history="1">
        <w:r w:rsidR="00F22553" w:rsidRPr="00F22553">
          <w:rPr>
            <w:rStyle w:val="Hipervnculo"/>
            <w:rFonts w:ascii="Arial" w:hAnsi="Arial"/>
            <w:noProof/>
            <w:sz w:val="24"/>
            <w:szCs w:val="24"/>
          </w:rPr>
          <w:t>Movilidad</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_Toc492996778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10</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79" w:history="1">
        <w:r w:rsidR="00F22553" w:rsidRPr="00F22553">
          <w:rPr>
            <w:rStyle w:val="Hipervnculo"/>
            <w:rFonts w:ascii="Arial" w:hAnsi="Arial"/>
            <w:noProof/>
            <w:sz w:val="24"/>
            <w:szCs w:val="24"/>
          </w:rPr>
          <w:t>Voz</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_Toc492996779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13</w:t>
        </w:r>
        <w:r w:rsidRPr="00F22553">
          <w:rPr>
            <w:rFonts w:ascii="Arial" w:hAnsi="Arial"/>
            <w:noProof/>
            <w:webHidden/>
            <w:sz w:val="24"/>
            <w:szCs w:val="24"/>
          </w:rPr>
          <w:fldChar w:fldCharType="end"/>
        </w:r>
      </w:hyperlink>
    </w:p>
    <w:p w:rsidR="00F22553" w:rsidRPr="00F22553" w:rsidRDefault="0088671E" w:rsidP="0003176C">
      <w:pPr>
        <w:pStyle w:val="TDC1"/>
        <w:tabs>
          <w:tab w:val="right" w:leader="dot" w:pos="9629"/>
        </w:tabs>
        <w:spacing w:line="276" w:lineRule="auto"/>
        <w:rPr>
          <w:rFonts w:ascii="Arial" w:hAnsi="Arial"/>
          <w:noProof/>
          <w:sz w:val="24"/>
          <w:szCs w:val="24"/>
        </w:rPr>
      </w:pPr>
      <w:hyperlink w:anchor="_Toc492996780" w:history="1">
        <w:r w:rsidR="00F22553" w:rsidRPr="00F22553">
          <w:rPr>
            <w:rStyle w:val="Hipervnculo"/>
            <w:rFonts w:ascii="Arial" w:hAnsi="Arial"/>
            <w:noProof/>
            <w:sz w:val="24"/>
            <w:szCs w:val="24"/>
          </w:rPr>
          <w:t>Office 2016</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_Toc492996780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14</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81" w:history="1">
        <w:r w:rsidR="00F22553" w:rsidRPr="00F22553">
          <w:rPr>
            <w:rStyle w:val="Hipervnculo"/>
            <w:rFonts w:ascii="Arial" w:hAnsi="Arial"/>
            <w:noProof/>
            <w:sz w:val="24"/>
            <w:szCs w:val="24"/>
          </w:rPr>
          <w:t>Aprendizaje y alfabetización</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_Toc492996781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14</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82" w:history="1">
        <w:r w:rsidR="00F22553" w:rsidRPr="00F22553">
          <w:rPr>
            <w:rStyle w:val="Hipervnculo"/>
            <w:rFonts w:ascii="Arial" w:hAnsi="Arial"/>
            <w:noProof/>
            <w:sz w:val="24"/>
            <w:szCs w:val="24"/>
          </w:rPr>
          <w:t>Vista</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_Toc492996782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15</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83" w:history="1">
        <w:r w:rsidR="00F22553" w:rsidRPr="00F22553">
          <w:rPr>
            <w:rStyle w:val="Hipervnculo"/>
            <w:rFonts w:ascii="Arial" w:hAnsi="Arial"/>
            <w:noProof/>
            <w:sz w:val="24"/>
            <w:szCs w:val="24"/>
          </w:rPr>
          <w:t>Audición</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_Toc492996783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17</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84" w:history="1">
        <w:r w:rsidR="00F22553" w:rsidRPr="00F22553">
          <w:rPr>
            <w:rStyle w:val="Hipervnculo"/>
            <w:rFonts w:ascii="Arial" w:hAnsi="Arial"/>
            <w:noProof/>
            <w:sz w:val="24"/>
            <w:szCs w:val="24"/>
          </w:rPr>
          <w:t>Movilidad</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_Toc492996784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18</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85" w:history="1">
        <w:r w:rsidR="00F22553" w:rsidRPr="00F22553">
          <w:rPr>
            <w:rStyle w:val="Hipervnculo"/>
            <w:rFonts w:ascii="Arial" w:hAnsi="Arial"/>
            <w:noProof/>
            <w:sz w:val="24"/>
            <w:szCs w:val="24"/>
          </w:rPr>
          <w:t>Voz</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_Toc492996785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21</w:t>
        </w:r>
        <w:r w:rsidRPr="00F22553">
          <w:rPr>
            <w:rFonts w:ascii="Arial" w:hAnsi="Arial"/>
            <w:noProof/>
            <w:webHidden/>
            <w:sz w:val="24"/>
            <w:szCs w:val="24"/>
          </w:rPr>
          <w:fldChar w:fldCharType="end"/>
        </w:r>
      </w:hyperlink>
    </w:p>
    <w:p w:rsidR="00F22553" w:rsidRPr="00F22553" w:rsidRDefault="0088671E" w:rsidP="0003176C">
      <w:pPr>
        <w:pStyle w:val="TDC1"/>
        <w:tabs>
          <w:tab w:val="right" w:leader="dot" w:pos="9629"/>
        </w:tabs>
        <w:spacing w:line="276" w:lineRule="auto"/>
        <w:rPr>
          <w:rFonts w:ascii="Arial" w:hAnsi="Arial"/>
          <w:noProof/>
          <w:sz w:val="24"/>
          <w:szCs w:val="24"/>
        </w:rPr>
      </w:pPr>
      <w:hyperlink w:anchor="_Toc492996786" w:history="1">
        <w:r w:rsidR="00F22553" w:rsidRPr="00F22553">
          <w:rPr>
            <w:rStyle w:val="Hipervnculo"/>
            <w:rFonts w:ascii="Arial" w:hAnsi="Arial"/>
            <w:noProof/>
            <w:sz w:val="24"/>
            <w:szCs w:val="24"/>
          </w:rPr>
          <w:t>La accesibilidad en la práctica</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_Toc492996786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23</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87" w:history="1">
        <w:r w:rsidR="00F22553" w:rsidRPr="00F22553">
          <w:rPr>
            <w:rStyle w:val="Hipervnculo"/>
            <w:rFonts w:ascii="Arial" w:hAnsi="Arial"/>
            <w:noProof/>
            <w:sz w:val="24"/>
            <w:szCs w:val="24"/>
          </w:rPr>
          <w:t>Diseño Universal para el Aprendizaje</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_Toc492996787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23</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88" w:history="1">
        <w:r w:rsidR="00F22553" w:rsidRPr="00F22553">
          <w:rPr>
            <w:rStyle w:val="Hipervnculo"/>
            <w:rFonts w:ascii="Arial" w:hAnsi="Arial"/>
            <w:noProof/>
            <w:sz w:val="24"/>
            <w:szCs w:val="24"/>
          </w:rPr>
          <w:t>Guía de productos de tecnología de asistencia</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_Toc492996788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23</w:t>
        </w:r>
        <w:r w:rsidRPr="00F22553">
          <w:rPr>
            <w:rFonts w:ascii="Arial" w:hAnsi="Arial"/>
            <w:noProof/>
            <w:webHidden/>
            <w:sz w:val="24"/>
            <w:szCs w:val="24"/>
          </w:rPr>
          <w:fldChar w:fldCharType="end"/>
        </w:r>
      </w:hyperlink>
    </w:p>
    <w:p w:rsidR="00F22553" w:rsidRPr="00F22553" w:rsidRDefault="0088671E" w:rsidP="0003176C">
      <w:pPr>
        <w:pStyle w:val="TDC1"/>
        <w:tabs>
          <w:tab w:val="right" w:leader="dot" w:pos="9629"/>
        </w:tabs>
        <w:spacing w:line="276" w:lineRule="auto"/>
        <w:rPr>
          <w:rFonts w:ascii="Arial" w:hAnsi="Arial"/>
          <w:noProof/>
          <w:sz w:val="24"/>
          <w:szCs w:val="24"/>
        </w:rPr>
      </w:pPr>
      <w:hyperlink w:anchor="_Toc492996789" w:history="1">
        <w:r w:rsidR="00F22553" w:rsidRPr="00F22553">
          <w:rPr>
            <w:rStyle w:val="Hipervnculo"/>
            <w:rFonts w:ascii="Arial" w:hAnsi="Arial"/>
            <w:noProof/>
            <w:sz w:val="24"/>
            <w:szCs w:val="24"/>
          </w:rPr>
          <w:t>Tabla de tecnología asistencial</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_Toc492996789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24</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90" w:history="1">
        <w:r w:rsidR="00F22553" w:rsidRPr="00F22553">
          <w:rPr>
            <w:rStyle w:val="Hipervnculo"/>
            <w:rFonts w:ascii="Arial" w:hAnsi="Arial"/>
            <w:noProof/>
            <w:sz w:val="24"/>
            <w:szCs w:val="24"/>
          </w:rPr>
          <w:t>Vista</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_Toc492996790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24</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91" w:history="1">
        <w:r w:rsidR="00F22553" w:rsidRPr="00F22553">
          <w:rPr>
            <w:rStyle w:val="Hipervnculo"/>
            <w:rFonts w:ascii="Arial" w:hAnsi="Arial"/>
            <w:noProof/>
            <w:sz w:val="24"/>
            <w:szCs w:val="24"/>
          </w:rPr>
          <w:t>Comunicación</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_Toc492996791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24</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92" w:history="1">
        <w:r w:rsidR="00F22553" w:rsidRPr="00F22553">
          <w:rPr>
            <w:rStyle w:val="Hipervnculo"/>
            <w:rFonts w:ascii="Arial" w:hAnsi="Arial"/>
            <w:noProof/>
            <w:sz w:val="24"/>
            <w:szCs w:val="24"/>
          </w:rPr>
          <w:t>Movilidad</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_Toc492996792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24</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93" w:history="1">
        <w:r w:rsidR="00F22553" w:rsidRPr="00F22553">
          <w:rPr>
            <w:rStyle w:val="Hipervnculo"/>
            <w:rFonts w:ascii="Arial" w:hAnsi="Arial"/>
            <w:noProof/>
            <w:sz w:val="24"/>
            <w:szCs w:val="24"/>
          </w:rPr>
          <w:t>Aprendizaje:</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_Toc492996793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25</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94" w:history="1">
        <w:r w:rsidR="00F22553" w:rsidRPr="00F22553">
          <w:rPr>
            <w:rStyle w:val="Hipervnculo"/>
            <w:rFonts w:ascii="Arial" w:hAnsi="Arial"/>
            <w:noProof/>
            <w:sz w:val="24"/>
            <w:szCs w:val="24"/>
          </w:rPr>
          <w:t>Otros:</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_Toc492996794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25</w:t>
        </w:r>
        <w:r w:rsidRPr="00F22553">
          <w:rPr>
            <w:rFonts w:ascii="Arial" w:hAnsi="Arial"/>
            <w:noProof/>
            <w:webHidden/>
            <w:sz w:val="24"/>
            <w:szCs w:val="24"/>
          </w:rPr>
          <w:fldChar w:fldCharType="end"/>
        </w:r>
      </w:hyperlink>
    </w:p>
    <w:p w:rsidR="00F22553" w:rsidRPr="00F22553" w:rsidRDefault="0088671E" w:rsidP="0003176C">
      <w:pPr>
        <w:pStyle w:val="TDC1"/>
        <w:tabs>
          <w:tab w:val="right" w:leader="dot" w:pos="9629"/>
        </w:tabs>
        <w:spacing w:line="276" w:lineRule="auto"/>
        <w:rPr>
          <w:rFonts w:ascii="Arial" w:hAnsi="Arial"/>
          <w:noProof/>
          <w:sz w:val="24"/>
          <w:szCs w:val="24"/>
        </w:rPr>
      </w:pPr>
      <w:hyperlink w:anchor="_Toc492996795" w:history="1">
        <w:r w:rsidR="00F22553" w:rsidRPr="00F22553">
          <w:rPr>
            <w:rStyle w:val="Hipervnculo"/>
            <w:rFonts w:ascii="Arial" w:hAnsi="Arial"/>
            <w:noProof/>
            <w:sz w:val="24"/>
            <w:szCs w:val="24"/>
          </w:rPr>
          <w:t>Recursos de Microsoft</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_Toc492996795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26</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96" w:history="1">
        <w:r w:rsidR="00F22553" w:rsidRPr="00F22553">
          <w:rPr>
            <w:rStyle w:val="Hipervnculo"/>
            <w:rFonts w:ascii="Arial" w:hAnsi="Arial"/>
            <w:noProof/>
            <w:sz w:val="24"/>
            <w:szCs w:val="24"/>
          </w:rPr>
          <w:t>Conferencias anuales sobre tecnología accesible</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_Toc492996796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26</w:t>
        </w:r>
        <w:r w:rsidRPr="00F22553">
          <w:rPr>
            <w:rFonts w:ascii="Arial" w:hAnsi="Arial"/>
            <w:noProof/>
            <w:webHidden/>
            <w:sz w:val="24"/>
            <w:szCs w:val="24"/>
          </w:rPr>
          <w:fldChar w:fldCharType="end"/>
        </w:r>
      </w:hyperlink>
    </w:p>
    <w:p w:rsidR="00F22553" w:rsidRPr="00F22553" w:rsidRDefault="0088671E" w:rsidP="0003176C">
      <w:pPr>
        <w:pStyle w:val="TDC2"/>
        <w:tabs>
          <w:tab w:val="right" w:leader="dot" w:pos="9629"/>
        </w:tabs>
        <w:spacing w:line="276" w:lineRule="auto"/>
        <w:rPr>
          <w:rFonts w:ascii="Arial" w:hAnsi="Arial"/>
          <w:noProof/>
          <w:sz w:val="24"/>
          <w:szCs w:val="24"/>
        </w:rPr>
      </w:pPr>
      <w:hyperlink w:anchor="_Toc492996797" w:history="1">
        <w:r w:rsidR="00F22553" w:rsidRPr="00F22553">
          <w:rPr>
            <w:rStyle w:val="Hipervnculo"/>
            <w:rFonts w:ascii="Arial" w:hAnsi="Arial"/>
            <w:noProof/>
            <w:sz w:val="24"/>
            <w:szCs w:val="24"/>
          </w:rPr>
          <w:t>Otros recursos</w:t>
        </w:r>
        <w:r w:rsidR="00F22553" w:rsidRPr="00F22553">
          <w:rPr>
            <w:rFonts w:ascii="Arial" w:hAnsi="Arial"/>
            <w:noProof/>
            <w:webHidden/>
            <w:sz w:val="24"/>
            <w:szCs w:val="24"/>
          </w:rPr>
          <w:tab/>
        </w:r>
        <w:r w:rsidRPr="00F22553">
          <w:rPr>
            <w:rFonts w:ascii="Arial" w:hAnsi="Arial"/>
            <w:noProof/>
            <w:webHidden/>
            <w:sz w:val="24"/>
            <w:szCs w:val="24"/>
          </w:rPr>
          <w:fldChar w:fldCharType="begin"/>
        </w:r>
        <w:r w:rsidR="00F22553" w:rsidRPr="00F22553">
          <w:rPr>
            <w:rFonts w:ascii="Arial" w:hAnsi="Arial"/>
            <w:noProof/>
            <w:webHidden/>
            <w:sz w:val="24"/>
            <w:szCs w:val="24"/>
          </w:rPr>
          <w:instrText xml:space="preserve"> PAGEREF _Toc492996797 \h </w:instrText>
        </w:r>
        <w:r w:rsidRPr="00F22553">
          <w:rPr>
            <w:rFonts w:ascii="Arial" w:hAnsi="Arial"/>
            <w:noProof/>
            <w:webHidden/>
            <w:sz w:val="24"/>
            <w:szCs w:val="24"/>
          </w:rPr>
        </w:r>
        <w:r w:rsidRPr="00F22553">
          <w:rPr>
            <w:rFonts w:ascii="Arial" w:hAnsi="Arial"/>
            <w:noProof/>
            <w:webHidden/>
            <w:sz w:val="24"/>
            <w:szCs w:val="24"/>
          </w:rPr>
          <w:fldChar w:fldCharType="separate"/>
        </w:r>
        <w:r w:rsidR="0008165F">
          <w:rPr>
            <w:rFonts w:ascii="Arial" w:hAnsi="Arial"/>
            <w:noProof/>
            <w:webHidden/>
            <w:sz w:val="24"/>
            <w:szCs w:val="24"/>
          </w:rPr>
          <w:t>26</w:t>
        </w:r>
        <w:r w:rsidRPr="00F22553">
          <w:rPr>
            <w:rFonts w:ascii="Arial" w:hAnsi="Arial"/>
            <w:noProof/>
            <w:webHidden/>
            <w:sz w:val="24"/>
            <w:szCs w:val="24"/>
          </w:rPr>
          <w:fldChar w:fldCharType="end"/>
        </w:r>
      </w:hyperlink>
    </w:p>
    <w:p w:rsidR="001825ED" w:rsidRPr="00BC0674" w:rsidRDefault="0088671E" w:rsidP="0003176C">
      <w:pPr>
        <w:tabs>
          <w:tab w:val="left" w:leader="dot" w:pos="9840"/>
        </w:tabs>
        <w:spacing w:after="120" w:line="276" w:lineRule="auto"/>
        <w:rPr>
          <w:rFonts w:ascii="Arial" w:eastAsia="Arial" w:hAnsi="Arial"/>
          <w:sz w:val="16"/>
        </w:rPr>
      </w:pPr>
      <w:r w:rsidRPr="00F22553">
        <w:rPr>
          <w:rFonts w:ascii="Arial" w:eastAsia="Arial" w:hAnsi="Arial"/>
          <w:sz w:val="24"/>
          <w:szCs w:val="24"/>
        </w:rPr>
        <w:fldChar w:fldCharType="end"/>
      </w:r>
    </w:p>
    <w:p w:rsidR="001825ED" w:rsidRDefault="001825ED" w:rsidP="0003176C">
      <w:pPr>
        <w:tabs>
          <w:tab w:val="left" w:leader="dot" w:pos="9840"/>
        </w:tabs>
        <w:spacing w:after="120" w:line="276" w:lineRule="auto"/>
        <w:rPr>
          <w:rFonts w:ascii="Arial" w:eastAsia="Arial" w:hAnsi="Arial"/>
          <w:sz w:val="16"/>
        </w:rPr>
      </w:pPr>
    </w:p>
    <w:p w:rsidR="00F22553" w:rsidRPr="00BC0674" w:rsidRDefault="00F22553" w:rsidP="0003176C">
      <w:pPr>
        <w:tabs>
          <w:tab w:val="left" w:leader="dot" w:pos="9840"/>
        </w:tabs>
        <w:spacing w:after="120" w:line="276" w:lineRule="auto"/>
        <w:rPr>
          <w:rFonts w:ascii="Arial" w:eastAsia="Arial" w:hAnsi="Arial"/>
          <w:sz w:val="16"/>
        </w:rPr>
        <w:sectPr w:rsidR="00F22553" w:rsidRPr="00BC0674" w:rsidSect="001B3AE0">
          <w:pgSz w:w="11907" w:h="16840" w:code="9"/>
          <w:pgMar w:top="1418" w:right="1134" w:bottom="1418" w:left="1134" w:header="567" w:footer="567" w:gutter="0"/>
          <w:cols w:space="0"/>
          <w:docGrid w:linePitch="360"/>
        </w:sectPr>
      </w:pPr>
    </w:p>
    <w:p w:rsidR="001825ED" w:rsidRPr="00BC0674" w:rsidRDefault="00BC0674" w:rsidP="00B12247">
      <w:pPr>
        <w:pStyle w:val="Ttulo1"/>
      </w:pPr>
      <w:bookmarkStart w:id="2" w:name="page4"/>
      <w:bookmarkStart w:id="3" w:name="_Toc492996772"/>
      <w:bookmarkEnd w:id="2"/>
      <w:r w:rsidRPr="00BC0674">
        <w:lastRenderedPageBreak/>
        <w:t>Introducción</w:t>
      </w:r>
      <w:bookmarkEnd w:id="3"/>
    </w:p>
    <w:p w:rsidR="001825ED" w:rsidRPr="00361E4D" w:rsidRDefault="00BC0674" w:rsidP="002F4754">
      <w:pPr>
        <w:spacing w:after="120" w:line="276" w:lineRule="auto"/>
        <w:jc w:val="both"/>
        <w:rPr>
          <w:rFonts w:ascii="Arial" w:eastAsia="Arial" w:hAnsi="Arial"/>
          <w:sz w:val="24"/>
        </w:rPr>
      </w:pPr>
      <w:r w:rsidRPr="00361E4D">
        <w:rPr>
          <w:rFonts w:ascii="Arial" w:eastAsia="Arial" w:hAnsi="Arial"/>
          <w:sz w:val="24"/>
        </w:rPr>
        <w:t xml:space="preserve">La misión de Microsoft es </w:t>
      </w:r>
      <w:r w:rsidRPr="00361E4D">
        <w:rPr>
          <w:rFonts w:ascii="Arial" w:eastAsia="Arial" w:hAnsi="Arial"/>
          <w:b/>
          <w:sz w:val="24"/>
        </w:rPr>
        <w:t>capacitar a todas las personas y a todas las organizaciones para conseguir más</w:t>
      </w:r>
      <w:r w:rsidRPr="00361E4D">
        <w:rPr>
          <w:rFonts w:ascii="Arial" w:eastAsia="Arial" w:hAnsi="Arial"/>
          <w:sz w:val="24"/>
        </w:rPr>
        <w:t>.</w:t>
      </w:r>
    </w:p>
    <w:p w:rsidR="001825ED" w:rsidRPr="00361E4D" w:rsidRDefault="00BC0674" w:rsidP="002F4754">
      <w:pPr>
        <w:spacing w:after="120" w:line="276" w:lineRule="auto"/>
        <w:jc w:val="both"/>
        <w:rPr>
          <w:rFonts w:ascii="Arial" w:eastAsia="Arial" w:hAnsi="Arial"/>
          <w:sz w:val="24"/>
        </w:rPr>
      </w:pPr>
      <w:r w:rsidRPr="00361E4D">
        <w:rPr>
          <w:rFonts w:ascii="Arial" w:eastAsia="Arial" w:hAnsi="Arial"/>
          <w:sz w:val="24"/>
        </w:rPr>
        <w:t>El aula no es diferente. Las aplicaciones de Microsoft Windows y las basadas en Windows como Office, junto con otras tecnologías asistenciales, ofrecen características que hacen que los ordenadores sean más fáciles de usar por todo el mundo - dando a los profesores la oportunidad de proporcionar un aprendizaje personalizado y a los estudiantes una experiencia mejorada e igualdad de oportunidades en el aula.</w:t>
      </w:r>
    </w:p>
    <w:p w:rsidR="001825ED" w:rsidRPr="00361E4D" w:rsidRDefault="00BC0674" w:rsidP="002F4754">
      <w:pPr>
        <w:spacing w:after="120" w:line="276" w:lineRule="auto"/>
        <w:jc w:val="both"/>
        <w:rPr>
          <w:rFonts w:ascii="Arial" w:eastAsia="Arial" w:hAnsi="Arial"/>
          <w:sz w:val="24"/>
        </w:rPr>
      </w:pPr>
      <w:r w:rsidRPr="00361E4D">
        <w:rPr>
          <w:rFonts w:ascii="Arial" w:eastAsia="Arial" w:hAnsi="Arial"/>
          <w:sz w:val="24"/>
        </w:rPr>
        <w:t xml:space="preserve">Nosotros y nuestros socios ofrecemos una amplia y profunda colección de software, dispositivos y servicios validados en beneficio de personas con diferencias y necesidades únicas. En esta guía, encontrará consideraciones de clase, los resultados de aprendizaje deseados, soluciones tecnológicas, funciones de software y medidas para ayudar a mejorar el aprendizaje y la alfabetización en general, además de recursos para ayudar a las personas con pérdida de visión temporal o permanente, y con deficiencias de audición, habla y movilidad. </w:t>
      </w:r>
    </w:p>
    <w:p w:rsidR="001825ED" w:rsidRPr="00361E4D" w:rsidRDefault="00BC0674" w:rsidP="002F4754">
      <w:pPr>
        <w:spacing w:after="120" w:line="276" w:lineRule="auto"/>
        <w:jc w:val="both"/>
        <w:rPr>
          <w:rFonts w:ascii="Arial" w:eastAsia="Arial" w:hAnsi="Arial"/>
          <w:sz w:val="24"/>
        </w:rPr>
      </w:pPr>
      <w:r w:rsidRPr="00361E4D">
        <w:rPr>
          <w:rFonts w:ascii="Arial" w:eastAsia="Arial" w:hAnsi="Arial"/>
          <w:sz w:val="24"/>
        </w:rPr>
        <w:t>La guía está dirigida a educadores y estudiantes por igual, pero no se trata de un modelo único para todos. Somos conscientes de que Windows y Office permiten sólo algunos de los resultados de aprendizaje y experiencias deseados, y que con frecuencia son compatibles con otras herramientas y plataformas. Sabemos que los estudiantes tienen algo que decir sobre la forma en que aprenden y los maestros necesitan una variedad de soluciones de hardware y software para alcanzar los resultados deseados en el aula.</w:t>
      </w:r>
    </w:p>
    <w:p w:rsidR="001825ED" w:rsidRPr="00361E4D" w:rsidRDefault="00BC0674" w:rsidP="002F4754">
      <w:pPr>
        <w:spacing w:after="120" w:line="276" w:lineRule="auto"/>
        <w:jc w:val="both"/>
        <w:rPr>
          <w:rFonts w:ascii="Arial" w:eastAsia="Arial" w:hAnsi="Arial"/>
          <w:sz w:val="24"/>
        </w:rPr>
      </w:pPr>
      <w:r w:rsidRPr="00361E4D">
        <w:rPr>
          <w:rFonts w:ascii="Arial" w:eastAsia="Arial" w:hAnsi="Arial"/>
          <w:sz w:val="24"/>
        </w:rPr>
        <w:t>Facilítenos por favor información sobre la guía y comparta sus propias experiencias y soluciones del aula para ayudar a mantenerla actualizada. Háganos saber lo que funcionó y qué se puede mejorar. Esperamos continuar nuestra colaboración con docentes que llevan la tecnología al aula.</w:t>
      </w:r>
    </w:p>
    <w:p w:rsidR="001825ED" w:rsidRPr="00361E4D" w:rsidRDefault="00BC0674" w:rsidP="002F4754">
      <w:pPr>
        <w:spacing w:after="120" w:line="276" w:lineRule="auto"/>
        <w:jc w:val="both"/>
        <w:rPr>
          <w:rFonts w:ascii="Arial" w:eastAsia="Arial" w:hAnsi="Arial"/>
          <w:sz w:val="24"/>
        </w:rPr>
      </w:pPr>
      <w:r w:rsidRPr="00361E4D">
        <w:rPr>
          <w:rFonts w:ascii="Arial" w:eastAsia="Arial" w:hAnsi="Arial"/>
          <w:sz w:val="24"/>
        </w:rPr>
        <w:t>Atentamente,</w:t>
      </w:r>
    </w:p>
    <w:p w:rsidR="001825ED" w:rsidRPr="00361E4D" w:rsidRDefault="00BC0674" w:rsidP="002F4754">
      <w:pPr>
        <w:spacing w:after="120" w:line="276" w:lineRule="auto"/>
        <w:jc w:val="both"/>
        <w:rPr>
          <w:rFonts w:ascii="Arial" w:eastAsia="Arial" w:hAnsi="Arial"/>
          <w:sz w:val="24"/>
        </w:rPr>
      </w:pPr>
      <w:r w:rsidRPr="00361E4D">
        <w:rPr>
          <w:rFonts w:ascii="Arial" w:eastAsia="Arial" w:hAnsi="Arial"/>
          <w:sz w:val="24"/>
        </w:rPr>
        <w:t>El Equipo de Accesibilidad de Microsoft</w:t>
      </w:r>
    </w:p>
    <w:p w:rsidR="001825ED" w:rsidRPr="00BC0674" w:rsidRDefault="001825ED" w:rsidP="0003176C">
      <w:pPr>
        <w:spacing w:line="276" w:lineRule="auto"/>
        <w:jc w:val="both"/>
        <w:rPr>
          <w:rFonts w:ascii="Times New Roman" w:eastAsia="Times New Roman" w:hAnsi="Times New Roman"/>
          <w:sz w:val="18"/>
        </w:rPr>
      </w:pPr>
    </w:p>
    <w:p w:rsidR="001825ED" w:rsidRPr="00BC0674" w:rsidRDefault="001825ED" w:rsidP="0003176C">
      <w:pPr>
        <w:spacing w:line="276" w:lineRule="auto"/>
        <w:jc w:val="both"/>
        <w:rPr>
          <w:rFonts w:ascii="Arial" w:eastAsia="Arial" w:hAnsi="Arial"/>
          <w:sz w:val="16"/>
        </w:rPr>
        <w:sectPr w:rsidR="001825ED" w:rsidRPr="00BC0674" w:rsidSect="001B3AE0">
          <w:pgSz w:w="11907" w:h="16840" w:code="9"/>
          <w:pgMar w:top="1418" w:right="1134" w:bottom="1418" w:left="1134" w:header="567" w:footer="567" w:gutter="0"/>
          <w:cols w:space="0"/>
          <w:docGrid w:linePitch="360"/>
        </w:sectPr>
      </w:pPr>
    </w:p>
    <w:p w:rsidR="001825ED" w:rsidRPr="00BC0674" w:rsidRDefault="00BC0674" w:rsidP="00B12247">
      <w:pPr>
        <w:pStyle w:val="Ttulo1"/>
      </w:pPr>
      <w:bookmarkStart w:id="4" w:name="page5"/>
      <w:bookmarkStart w:id="5" w:name="_Toc492996773"/>
      <w:bookmarkEnd w:id="4"/>
      <w:r w:rsidRPr="00BC0674">
        <w:lastRenderedPageBreak/>
        <w:t>PCs y tabletas de Windows</w:t>
      </w:r>
      <w:bookmarkEnd w:id="5"/>
    </w:p>
    <w:p w:rsidR="001825ED" w:rsidRPr="00361E4D" w:rsidRDefault="00BC0674" w:rsidP="002F4754">
      <w:pPr>
        <w:spacing w:after="120" w:line="276" w:lineRule="auto"/>
        <w:jc w:val="both"/>
        <w:rPr>
          <w:rFonts w:ascii="Arial" w:eastAsia="Arial" w:hAnsi="Arial"/>
          <w:sz w:val="24"/>
        </w:rPr>
      </w:pPr>
      <w:r w:rsidRPr="00361E4D">
        <w:rPr>
          <w:rFonts w:ascii="Arial" w:eastAsia="Arial" w:hAnsi="Arial"/>
          <w:sz w:val="24"/>
        </w:rPr>
        <w:t>Los PCs y tabletas de Microsoft Windows asisten a personas con diferentes necesidades, incluyendo gente con deficiencias tanto temporales como permanentes en aprendizaje y alfabetización, visión, audición, habla y movilidad - haciendo que resulte más fácil concentrarse, ver y consumir contenido, interactuar con el ordenador y escribir o crear contenido de forma alternativa. Cada vez son más los dispositivos actuales táctiles, ligeros, y móviles que mejoran la experiencia del usuario para todos.</w:t>
      </w:r>
    </w:p>
    <w:p w:rsidR="001825ED" w:rsidRPr="00361E4D" w:rsidRDefault="00BC0674" w:rsidP="002F4754">
      <w:pPr>
        <w:spacing w:after="120" w:line="276" w:lineRule="auto"/>
        <w:jc w:val="both"/>
        <w:rPr>
          <w:rFonts w:ascii="Arial" w:eastAsia="Arial" w:hAnsi="Arial"/>
          <w:b/>
          <w:sz w:val="24"/>
        </w:rPr>
      </w:pPr>
      <w:r w:rsidRPr="00361E4D">
        <w:rPr>
          <w:rFonts w:ascii="Arial" w:eastAsia="Arial" w:hAnsi="Arial"/>
          <w:sz w:val="24"/>
        </w:rPr>
        <w:t xml:space="preserve">Esta guía se centra en las funciones de Windows 10 que ayudan al aprendizaje, en combinación con las aplicaciones de Office 2016 utilizadas con frecuencia en el aula. Se puede acceder a muchas de las sugerencias de esta guía en la </w:t>
      </w:r>
      <w:r w:rsidRPr="00361E4D">
        <w:rPr>
          <w:rFonts w:ascii="Arial" w:eastAsia="Arial" w:hAnsi="Arial"/>
          <w:b/>
          <w:sz w:val="24"/>
        </w:rPr>
        <w:t>Configuración de Windows 10.</w:t>
      </w:r>
    </w:p>
    <w:p w:rsidR="001825ED" w:rsidRPr="00BC0674" w:rsidRDefault="001825ED" w:rsidP="0003176C">
      <w:pPr>
        <w:spacing w:line="276" w:lineRule="auto"/>
        <w:rPr>
          <w:rFonts w:ascii="Times New Roman" w:eastAsia="Times New Roman" w:hAnsi="Times New Roman"/>
          <w:sz w:val="18"/>
        </w:rPr>
      </w:pPr>
    </w:p>
    <w:p w:rsidR="001825ED" w:rsidRPr="00BC0674" w:rsidRDefault="001825ED" w:rsidP="0003176C">
      <w:pPr>
        <w:spacing w:line="276" w:lineRule="auto"/>
        <w:rPr>
          <w:rFonts w:ascii="Arial" w:eastAsia="Arial" w:hAnsi="Arial"/>
          <w:sz w:val="16"/>
        </w:rPr>
        <w:sectPr w:rsidR="001825ED" w:rsidRPr="00BC0674" w:rsidSect="001B3AE0">
          <w:pgSz w:w="11907" w:h="16840" w:code="9"/>
          <w:pgMar w:top="1418" w:right="1134" w:bottom="1418" w:left="1134" w:header="567" w:footer="567" w:gutter="0"/>
          <w:cols w:space="0"/>
          <w:docGrid w:linePitch="360"/>
        </w:sectPr>
      </w:pPr>
    </w:p>
    <w:p w:rsidR="001825ED" w:rsidRPr="00BC0674" w:rsidRDefault="00BC0674" w:rsidP="00B12247">
      <w:pPr>
        <w:pStyle w:val="Ttulo1"/>
      </w:pPr>
      <w:bookmarkStart w:id="6" w:name="page6"/>
      <w:bookmarkStart w:id="7" w:name="_Toc492996774"/>
      <w:bookmarkEnd w:id="6"/>
      <w:r w:rsidRPr="00BC0674">
        <w:lastRenderedPageBreak/>
        <w:t>Windows 10</w:t>
      </w:r>
      <w:bookmarkEnd w:id="7"/>
    </w:p>
    <w:p w:rsidR="001825ED" w:rsidRPr="00BC0674" w:rsidRDefault="00BC0674" w:rsidP="00B12247">
      <w:pPr>
        <w:pStyle w:val="Ttulo2"/>
      </w:pPr>
      <w:bookmarkStart w:id="8" w:name="_Toc492996775"/>
      <w:r w:rsidRPr="00BC0674">
        <w:t>Aprendizaje y alfabetización</w:t>
      </w:r>
      <w:bookmarkEnd w:id="8"/>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El aprendizaje y la alfabetización implican algo más que leer y escribir, y rara vez se llevan a cabo de manera aislada. Windows tiene tecnologías y herramientas asistenciales que pueden ayudar a los usuarios a </w:t>
      </w:r>
      <w:r w:rsidRPr="00361E4D">
        <w:rPr>
          <w:rFonts w:ascii="Arial" w:eastAsia="Arial" w:hAnsi="Arial"/>
          <w:b/>
          <w:sz w:val="24"/>
        </w:rPr>
        <w:t>aprender con mayor eficacia, a participar y colaborar con</w:t>
      </w:r>
      <w:r w:rsidRPr="00361E4D">
        <w:rPr>
          <w:rFonts w:ascii="Arial" w:eastAsia="Arial" w:hAnsi="Arial"/>
          <w:sz w:val="24"/>
        </w:rPr>
        <w:t xml:space="preserve"> </w:t>
      </w:r>
      <w:r w:rsidRPr="00361E4D">
        <w:rPr>
          <w:rFonts w:ascii="Arial" w:eastAsia="Arial" w:hAnsi="Arial"/>
          <w:b/>
          <w:sz w:val="24"/>
        </w:rPr>
        <w:t>otros</w:t>
      </w:r>
      <w:r w:rsidRPr="00361E4D">
        <w:rPr>
          <w:rFonts w:ascii="Arial" w:eastAsia="Arial" w:hAnsi="Arial"/>
          <w:sz w:val="24"/>
        </w:rPr>
        <w:t>, y</w:t>
      </w:r>
      <w:r w:rsidRPr="00361E4D">
        <w:rPr>
          <w:rFonts w:ascii="Arial" w:eastAsia="Arial" w:hAnsi="Arial"/>
          <w:b/>
          <w:sz w:val="24"/>
        </w:rPr>
        <w:t xml:space="preserve"> a expresarse </w:t>
      </w:r>
      <w:r w:rsidRPr="00361E4D">
        <w:rPr>
          <w:rFonts w:ascii="Arial" w:eastAsia="Arial" w:hAnsi="Arial"/>
          <w:sz w:val="24"/>
        </w:rPr>
        <w:t>en formas que importan y que trabajan para ellos.</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Puesto que no hay una mejor manera de configurar un ordenador, Windows ofrece varias maneras de ajustar la configuración para adaptarse a la más amplia variedad de usuarios y sus necesidades.</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Al </w:t>
      </w:r>
      <w:r w:rsidRPr="00361E4D">
        <w:rPr>
          <w:rFonts w:ascii="Arial" w:eastAsia="Arial" w:hAnsi="Arial"/>
          <w:b/>
          <w:sz w:val="24"/>
        </w:rPr>
        <w:t>entender y aprovechar las herramientas y características</w:t>
      </w:r>
      <w:r w:rsidRPr="00361E4D">
        <w:rPr>
          <w:rFonts w:ascii="Arial" w:eastAsia="Arial" w:hAnsi="Arial"/>
          <w:sz w:val="24"/>
        </w:rPr>
        <w:t xml:space="preserve"> disponibles en y para Windows, los usuarios pueden concentrarse en la comprensión, evaluación y la colaboración en lugar de centrarse en la mecánica de la interpretación o en la presentación de información. Estas características ayudarán a los usuarios a procesar y presentar la información de manera que resulte más fácil y eficiente para ellos en función de sus necesidades de aprendizaje.</w:t>
      </w:r>
    </w:p>
    <w:p w:rsidR="001825ED" w:rsidRPr="00361E4D" w:rsidRDefault="00BC0674" w:rsidP="00B12247">
      <w:pPr>
        <w:pStyle w:val="Ttulo3"/>
      </w:pPr>
      <w:r w:rsidRPr="00361E4D">
        <w:t>Mejorar el enfoque</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La cantidad de contenido y funcionalidades disponibles en un ordenador o dispositivo puede ser abrumadora. Windows tiene opciones que ayudarán a los usuarios a despejar la pantalla y </w:t>
      </w:r>
      <w:r w:rsidRPr="00361E4D">
        <w:rPr>
          <w:rFonts w:ascii="Arial" w:eastAsia="Arial" w:hAnsi="Arial"/>
          <w:b/>
          <w:sz w:val="24"/>
        </w:rPr>
        <w:t>mejorar su enfoque y</w:t>
      </w:r>
      <w:r w:rsidRPr="00361E4D">
        <w:rPr>
          <w:rFonts w:ascii="Arial" w:eastAsia="Arial" w:hAnsi="Arial"/>
          <w:sz w:val="24"/>
        </w:rPr>
        <w:t xml:space="preserve"> </w:t>
      </w:r>
      <w:r w:rsidRPr="00361E4D">
        <w:rPr>
          <w:rFonts w:ascii="Arial" w:eastAsia="Arial" w:hAnsi="Arial"/>
          <w:b/>
          <w:sz w:val="24"/>
        </w:rPr>
        <w:t>comprensión</w:t>
      </w:r>
      <w:r w:rsidRPr="00361E4D">
        <w:rPr>
          <w:rFonts w:ascii="Arial" w:eastAsia="Arial" w:hAnsi="Arial"/>
          <w:sz w:val="24"/>
        </w:rPr>
        <w:t>. Estas características incluyen:</w:t>
      </w:r>
    </w:p>
    <w:p w:rsidR="001825ED" w:rsidRPr="00361E4D" w:rsidRDefault="00BC0674" w:rsidP="0003176C">
      <w:pPr>
        <w:numPr>
          <w:ilvl w:val="0"/>
          <w:numId w:val="1"/>
        </w:numPr>
        <w:spacing w:after="120" w:line="276" w:lineRule="auto"/>
        <w:ind w:left="952" w:hanging="357"/>
        <w:jc w:val="both"/>
        <w:rPr>
          <w:rFonts w:ascii="Arial" w:eastAsia="Arial" w:hAnsi="Arial"/>
          <w:sz w:val="24"/>
        </w:rPr>
      </w:pPr>
      <w:r w:rsidRPr="00361E4D">
        <w:rPr>
          <w:rFonts w:ascii="Arial" w:eastAsia="Arial" w:hAnsi="Arial"/>
          <w:sz w:val="24"/>
        </w:rPr>
        <w:t>La desactivación de animaciones e imágenes de fondo (Ajustes &gt; Facilidad de acceso &gt; Otras opciones)</w:t>
      </w:r>
    </w:p>
    <w:p w:rsidR="001825ED" w:rsidRPr="00361E4D" w:rsidRDefault="00BC0674" w:rsidP="0003176C">
      <w:pPr>
        <w:numPr>
          <w:ilvl w:val="0"/>
          <w:numId w:val="1"/>
        </w:numPr>
        <w:spacing w:after="120" w:line="276" w:lineRule="auto"/>
        <w:ind w:left="952" w:hanging="357"/>
        <w:jc w:val="both"/>
        <w:rPr>
          <w:rFonts w:ascii="Arial" w:eastAsia="Arial" w:hAnsi="Arial"/>
          <w:sz w:val="24"/>
        </w:rPr>
      </w:pPr>
      <w:r w:rsidRPr="00361E4D">
        <w:rPr>
          <w:rFonts w:ascii="Arial" w:eastAsia="Arial" w:hAnsi="Arial"/>
          <w:sz w:val="24"/>
        </w:rPr>
        <w:t>Desactivación de iconos en vivo (Clic derecho &gt; Desactivar iconos en vivo)</w:t>
      </w:r>
    </w:p>
    <w:p w:rsidR="001825ED" w:rsidRPr="00361E4D" w:rsidRDefault="00BC0674" w:rsidP="0003176C">
      <w:pPr>
        <w:numPr>
          <w:ilvl w:val="0"/>
          <w:numId w:val="1"/>
        </w:numPr>
        <w:spacing w:after="120" w:line="276" w:lineRule="auto"/>
        <w:ind w:left="952" w:hanging="357"/>
        <w:jc w:val="both"/>
        <w:rPr>
          <w:rFonts w:ascii="Arial" w:eastAsia="Arial" w:hAnsi="Arial"/>
          <w:sz w:val="24"/>
        </w:rPr>
      </w:pPr>
      <w:r w:rsidRPr="00361E4D">
        <w:rPr>
          <w:rFonts w:ascii="Arial" w:eastAsia="Arial" w:hAnsi="Arial"/>
          <w:sz w:val="24"/>
        </w:rPr>
        <w:t xml:space="preserve">Uso de Microsoft </w:t>
      </w:r>
      <w:proofErr w:type="spellStart"/>
      <w:r w:rsidRPr="00361E4D">
        <w:rPr>
          <w:rFonts w:ascii="Arial" w:eastAsia="Arial" w:hAnsi="Arial"/>
          <w:sz w:val="24"/>
        </w:rPr>
        <w:t>Edge</w:t>
      </w:r>
      <w:proofErr w:type="spellEnd"/>
    </w:p>
    <w:p w:rsidR="001825ED" w:rsidRPr="00361E4D" w:rsidRDefault="00BC0674" w:rsidP="0003176C">
      <w:pPr>
        <w:numPr>
          <w:ilvl w:val="1"/>
          <w:numId w:val="1"/>
        </w:numPr>
        <w:tabs>
          <w:tab w:val="left" w:pos="1418"/>
        </w:tabs>
        <w:spacing w:after="120" w:line="276" w:lineRule="auto"/>
        <w:ind w:left="952"/>
        <w:jc w:val="both"/>
        <w:rPr>
          <w:rFonts w:ascii="Arial" w:eastAsia="Arial" w:hAnsi="Arial"/>
          <w:sz w:val="24"/>
        </w:rPr>
      </w:pPr>
      <w:r w:rsidRPr="00361E4D">
        <w:rPr>
          <w:rFonts w:ascii="Arial" w:eastAsia="Arial" w:hAnsi="Arial"/>
          <w:sz w:val="24"/>
        </w:rPr>
        <w:t xml:space="preserve">Microsoft </w:t>
      </w:r>
      <w:proofErr w:type="spellStart"/>
      <w:r w:rsidRPr="00361E4D">
        <w:rPr>
          <w:rFonts w:ascii="Arial" w:eastAsia="Arial" w:hAnsi="Arial"/>
          <w:sz w:val="24"/>
        </w:rPr>
        <w:t>Edge</w:t>
      </w:r>
      <w:proofErr w:type="spellEnd"/>
      <w:r w:rsidRPr="00361E4D">
        <w:rPr>
          <w:rFonts w:ascii="Arial" w:eastAsia="Arial" w:hAnsi="Arial"/>
          <w:sz w:val="24"/>
        </w:rPr>
        <w:t xml:space="preserve"> le facilita nuevas formas de encontrar cosas, de leer y escribir en la red, y ofrece ayuda desde </w:t>
      </w:r>
      <w:proofErr w:type="spellStart"/>
      <w:r w:rsidRPr="00361E4D">
        <w:rPr>
          <w:rFonts w:ascii="Arial" w:eastAsia="Arial" w:hAnsi="Arial"/>
          <w:sz w:val="24"/>
        </w:rPr>
        <w:t>Cortana</w:t>
      </w:r>
      <w:proofErr w:type="spellEnd"/>
      <w:r w:rsidRPr="00361E4D">
        <w:rPr>
          <w:rFonts w:ascii="Arial" w:eastAsia="Arial" w:hAnsi="Arial"/>
          <w:sz w:val="24"/>
        </w:rPr>
        <w:t xml:space="preserve"> donde lo necesite. Para ponerse en marcha, seleccione Microsoft </w:t>
      </w:r>
      <w:proofErr w:type="spellStart"/>
      <w:r w:rsidRPr="00361E4D">
        <w:rPr>
          <w:rFonts w:ascii="Arial" w:eastAsia="Arial" w:hAnsi="Arial"/>
          <w:sz w:val="24"/>
        </w:rPr>
        <w:t>Edge</w:t>
      </w:r>
      <w:proofErr w:type="spellEnd"/>
      <w:r w:rsidRPr="00361E4D">
        <w:rPr>
          <w:rFonts w:ascii="Arial" w:eastAsia="Arial" w:hAnsi="Arial"/>
          <w:sz w:val="24"/>
        </w:rPr>
        <w:t xml:space="preserve"> en la barra de herramientas.</w:t>
      </w:r>
    </w:p>
    <w:p w:rsidR="001825ED" w:rsidRPr="00361E4D" w:rsidRDefault="00BC0674" w:rsidP="0003176C">
      <w:pPr>
        <w:numPr>
          <w:ilvl w:val="1"/>
          <w:numId w:val="1"/>
        </w:numPr>
        <w:tabs>
          <w:tab w:val="left" w:pos="1418"/>
        </w:tabs>
        <w:spacing w:after="120" w:line="276" w:lineRule="auto"/>
        <w:ind w:left="952"/>
        <w:jc w:val="both"/>
        <w:rPr>
          <w:rFonts w:ascii="Arial" w:eastAsia="Arial" w:hAnsi="Arial"/>
          <w:sz w:val="24"/>
        </w:rPr>
      </w:pPr>
      <w:r w:rsidRPr="00361E4D">
        <w:rPr>
          <w:rFonts w:ascii="Arial" w:eastAsia="Arial" w:hAnsi="Arial"/>
          <w:sz w:val="24"/>
        </w:rPr>
        <w:t>La Lista de Lectura y la Vista de Lectura le permiten mantener su lectura más querida a mano y leer sin distracciones.</w:t>
      </w:r>
    </w:p>
    <w:p w:rsidR="001825ED" w:rsidRPr="00361E4D" w:rsidRDefault="00BC0674" w:rsidP="0003176C">
      <w:pPr>
        <w:numPr>
          <w:ilvl w:val="0"/>
          <w:numId w:val="2"/>
        </w:numPr>
        <w:spacing w:after="120" w:line="276" w:lineRule="auto"/>
        <w:ind w:left="952" w:hanging="360"/>
        <w:jc w:val="both"/>
        <w:rPr>
          <w:rFonts w:ascii="Arial" w:eastAsia="Arial" w:hAnsi="Arial"/>
          <w:sz w:val="24"/>
        </w:rPr>
      </w:pPr>
      <w:bookmarkStart w:id="9" w:name="page7"/>
      <w:bookmarkEnd w:id="9"/>
      <w:r w:rsidRPr="00361E4D">
        <w:rPr>
          <w:rFonts w:ascii="Arial" w:eastAsia="Arial" w:hAnsi="Arial"/>
          <w:sz w:val="24"/>
        </w:rPr>
        <w:t>Maximización de Windows (</w:t>
      </w:r>
      <w:proofErr w:type="spellStart"/>
      <w:r w:rsidRPr="00361E4D">
        <w:rPr>
          <w:rFonts w:ascii="Arial" w:eastAsia="Arial" w:hAnsi="Arial"/>
          <w:sz w:val="24"/>
        </w:rPr>
        <w:t>F11</w:t>
      </w:r>
      <w:proofErr w:type="spellEnd"/>
      <w:r w:rsidRPr="00361E4D">
        <w:rPr>
          <w:rFonts w:ascii="Arial" w:eastAsia="Arial" w:hAnsi="Arial"/>
          <w:sz w:val="24"/>
        </w:rPr>
        <w:t>)</w:t>
      </w:r>
    </w:p>
    <w:p w:rsidR="00F8192C" w:rsidRDefault="00BC0674" w:rsidP="0003176C">
      <w:pPr>
        <w:numPr>
          <w:ilvl w:val="0"/>
          <w:numId w:val="2"/>
        </w:numPr>
        <w:spacing w:after="120" w:line="276" w:lineRule="auto"/>
        <w:ind w:left="952" w:hanging="360"/>
        <w:jc w:val="both"/>
        <w:rPr>
          <w:rFonts w:ascii="Arial" w:eastAsia="Arial" w:hAnsi="Arial"/>
          <w:sz w:val="24"/>
        </w:rPr>
      </w:pPr>
      <w:r w:rsidRPr="00F8192C">
        <w:rPr>
          <w:rFonts w:ascii="Arial" w:eastAsia="Arial" w:hAnsi="Arial"/>
          <w:sz w:val="24"/>
        </w:rPr>
        <w:t>Horas tranquilas</w:t>
      </w:r>
    </w:p>
    <w:p w:rsidR="001825ED" w:rsidRPr="00F8192C" w:rsidRDefault="00BC0674" w:rsidP="0003176C">
      <w:pPr>
        <w:numPr>
          <w:ilvl w:val="1"/>
          <w:numId w:val="2"/>
        </w:numPr>
        <w:spacing w:after="120" w:line="276" w:lineRule="auto"/>
        <w:ind w:left="993"/>
        <w:jc w:val="both"/>
        <w:rPr>
          <w:rFonts w:ascii="Arial" w:eastAsia="Arial" w:hAnsi="Arial"/>
          <w:sz w:val="24"/>
        </w:rPr>
      </w:pPr>
      <w:r w:rsidRPr="00F8192C">
        <w:rPr>
          <w:rFonts w:ascii="Arial" w:eastAsia="Arial" w:hAnsi="Arial"/>
          <w:sz w:val="24"/>
        </w:rPr>
        <w:t>Una configuración para seleccionar momentos del día en que no desea ser interrumpido con notificaciones</w:t>
      </w:r>
    </w:p>
    <w:p w:rsidR="001825ED" w:rsidRPr="00361E4D" w:rsidRDefault="00BC0674" w:rsidP="00B12247">
      <w:pPr>
        <w:pStyle w:val="Ttulo3"/>
      </w:pPr>
      <w:r w:rsidRPr="00361E4D">
        <w:t>Consumo de contenido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Las características visuales de contenido se pueden ajustar en todo Windows. Estos ajustes pueden hacer que el contenido resulte más fácil de leer y entender.</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lastRenderedPageBreak/>
        <w:t>Windows hace que sea fácil cambiar el color y el tamaño del texto para mejorar la visibilidad. La mayoría de estos ajustes se pueden encontrar en los Ajustes de Windows 10.</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Las pantallas pueden estar desordenadas, incluso dentro de las aplicaciones. En muchas aplicaciones de Windows (incluyendo </w:t>
      </w:r>
      <w:proofErr w:type="spellStart"/>
      <w:r w:rsidRPr="00361E4D">
        <w:rPr>
          <w:rFonts w:ascii="Arial" w:eastAsia="Arial" w:hAnsi="Arial"/>
          <w:sz w:val="24"/>
        </w:rPr>
        <w:t>Edge</w:t>
      </w:r>
      <w:proofErr w:type="spellEnd"/>
      <w:r w:rsidRPr="00361E4D">
        <w:rPr>
          <w:rFonts w:ascii="Arial" w:eastAsia="Arial" w:hAnsi="Arial"/>
          <w:sz w:val="24"/>
        </w:rPr>
        <w:t xml:space="preserve">, Internet Explorer y Office), los usuarios pueden seleccionar el Modo de Lectura. El Modo de Lectura elimina gran parte de la interfaz (barras de herramientas, navegación, etc.), proporcionando la máxima cantidad de espacio para contenido, haciendo que resulte más fácil centrarse y leer. </w:t>
      </w:r>
    </w:p>
    <w:p w:rsidR="001825ED" w:rsidRPr="00361E4D" w:rsidRDefault="00BC0674" w:rsidP="00B12247">
      <w:pPr>
        <w:pStyle w:val="Ttulo3"/>
      </w:pPr>
      <w:r w:rsidRPr="00361E4D">
        <w:t>Expresarse</w:t>
      </w:r>
    </w:p>
    <w:p w:rsidR="001825ED" w:rsidRPr="00361E4D" w:rsidRDefault="00BC0674" w:rsidP="0003176C">
      <w:pPr>
        <w:spacing w:line="276" w:lineRule="auto"/>
        <w:jc w:val="both"/>
        <w:rPr>
          <w:rFonts w:ascii="Arial" w:eastAsia="Arial" w:hAnsi="Arial"/>
          <w:sz w:val="24"/>
        </w:rPr>
      </w:pPr>
      <w:r w:rsidRPr="00361E4D">
        <w:rPr>
          <w:rFonts w:ascii="Arial" w:eastAsia="Arial" w:hAnsi="Arial"/>
          <w:sz w:val="24"/>
        </w:rPr>
        <w:t xml:space="preserve">Windows tiene una funcionalidad que hace la </w:t>
      </w:r>
      <w:r w:rsidRPr="00361E4D">
        <w:rPr>
          <w:rFonts w:ascii="Arial" w:eastAsia="Arial" w:hAnsi="Arial"/>
          <w:b/>
          <w:sz w:val="24"/>
        </w:rPr>
        <w:t>escritura y la creación de contenido</w:t>
      </w:r>
      <w:r w:rsidRPr="00361E4D">
        <w:rPr>
          <w:rFonts w:ascii="Arial" w:eastAsia="Arial" w:hAnsi="Arial"/>
          <w:sz w:val="24"/>
        </w:rPr>
        <w:t xml:space="preserve"> resulte más fácil para los usuarios con problemas de accesibilidad. Características tales como el reconocimiento de voz y la ayuda de predicción de palabras al escribir y poder trabajar en conjunto con otros dispositivos de entrada como teclados de grandes teclas.</w:t>
      </w:r>
    </w:p>
    <w:p w:rsidR="001825ED" w:rsidRPr="00BC0674" w:rsidRDefault="00BC0674" w:rsidP="00B12247">
      <w:pPr>
        <w:pStyle w:val="Ttulo2"/>
      </w:pPr>
      <w:bookmarkStart w:id="10" w:name="page8"/>
      <w:bookmarkStart w:id="11" w:name="_Toc492996776"/>
      <w:bookmarkEnd w:id="10"/>
      <w:r w:rsidRPr="00BC0674">
        <w:t>Vista</w:t>
      </w:r>
      <w:bookmarkEnd w:id="11"/>
    </w:p>
    <w:p w:rsidR="001825ED" w:rsidRPr="00BC0674" w:rsidRDefault="00BC0674" w:rsidP="0003176C">
      <w:pPr>
        <w:spacing w:after="120" w:line="276" w:lineRule="auto"/>
        <w:jc w:val="both"/>
        <w:rPr>
          <w:rFonts w:ascii="Arial" w:eastAsia="Arial" w:hAnsi="Arial"/>
          <w:sz w:val="24"/>
        </w:rPr>
      </w:pPr>
      <w:r w:rsidRPr="00BC0674">
        <w:rPr>
          <w:rFonts w:ascii="Arial" w:eastAsia="Arial" w:hAnsi="Arial"/>
          <w:sz w:val="24"/>
        </w:rPr>
        <w:t>Haga que su equipo sea más fácil de ver</w:t>
      </w:r>
      <w:r w:rsidR="00965E68">
        <w:rPr>
          <w:rFonts w:ascii="Arial" w:eastAsia="Arial" w:hAnsi="Arial"/>
          <w:sz w:val="24"/>
        </w:rPr>
        <w:t>.</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Windows incluye numerosas características y opciones para los estudiantes que tienen dificultad para ver la pantalla o para estudiantes que son ciegos y necesitan utilizar el equipo sin una pantalla. Los usuarios serán capaces de </w:t>
      </w:r>
      <w:r w:rsidRPr="00361E4D">
        <w:rPr>
          <w:rFonts w:ascii="Arial" w:eastAsia="Arial" w:hAnsi="Arial"/>
          <w:b/>
          <w:sz w:val="24"/>
        </w:rPr>
        <w:t>personalizar sus</w:t>
      </w:r>
      <w:r w:rsidRPr="00361E4D">
        <w:rPr>
          <w:rFonts w:ascii="Arial" w:eastAsia="Arial" w:hAnsi="Arial"/>
          <w:sz w:val="24"/>
        </w:rPr>
        <w:t xml:space="preserve"> </w:t>
      </w:r>
      <w:r w:rsidRPr="00361E4D">
        <w:rPr>
          <w:rFonts w:ascii="Arial" w:eastAsia="Arial" w:hAnsi="Arial"/>
          <w:b/>
          <w:sz w:val="24"/>
        </w:rPr>
        <w:t xml:space="preserve">sistemas </w:t>
      </w:r>
      <w:r w:rsidRPr="00361E4D">
        <w:rPr>
          <w:rFonts w:ascii="Arial" w:eastAsia="Arial" w:hAnsi="Arial"/>
          <w:sz w:val="24"/>
        </w:rPr>
        <w:t>y monitores mediante los Ajustes de Windows 10.</w:t>
      </w:r>
    </w:p>
    <w:p w:rsidR="001825ED" w:rsidRPr="00361E4D" w:rsidRDefault="00BC0674" w:rsidP="00B12247">
      <w:pPr>
        <w:pStyle w:val="Ttulo3"/>
      </w:pPr>
      <w:r w:rsidRPr="00361E4D">
        <w:t>Ajustar tamaños para una mejor visibilidad</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En la sección </w:t>
      </w:r>
      <w:r w:rsidRPr="00361E4D">
        <w:rPr>
          <w:rFonts w:ascii="Arial" w:eastAsia="Arial" w:hAnsi="Arial"/>
          <w:b/>
          <w:sz w:val="24"/>
        </w:rPr>
        <w:t>Hacer que el equipo sea más fácil de ver</w:t>
      </w:r>
      <w:r w:rsidRPr="00361E4D">
        <w:rPr>
          <w:rFonts w:ascii="Arial" w:eastAsia="Arial" w:hAnsi="Arial"/>
          <w:sz w:val="24"/>
        </w:rPr>
        <w:t xml:space="preserve"> del Centro de Accesibilidad (Panel de control\Facilitar el acceso\Centro de Accesibilidad\Hacer que el equipo sea más fácil de ver), los usuarios pueden personalizar sus pantallas mediante la selección de opciones visuales y de audio (incluyendo Narrador) que mejor se ajuste a sus necesidades.</w:t>
      </w:r>
    </w:p>
    <w:p w:rsidR="001825ED" w:rsidRPr="00361E4D" w:rsidRDefault="00BC0674" w:rsidP="0003176C">
      <w:pPr>
        <w:numPr>
          <w:ilvl w:val="0"/>
          <w:numId w:val="3"/>
        </w:numPr>
        <w:tabs>
          <w:tab w:val="left" w:pos="1100"/>
        </w:tabs>
        <w:spacing w:after="120" w:line="276" w:lineRule="auto"/>
        <w:ind w:left="993" w:hanging="360"/>
        <w:jc w:val="both"/>
        <w:rPr>
          <w:rFonts w:ascii="Arial" w:eastAsia="Arial" w:hAnsi="Arial"/>
          <w:sz w:val="24"/>
        </w:rPr>
      </w:pPr>
      <w:r w:rsidRPr="00361E4D">
        <w:rPr>
          <w:rFonts w:ascii="Arial" w:eastAsia="Arial" w:hAnsi="Arial"/>
          <w:b/>
          <w:sz w:val="24"/>
        </w:rPr>
        <w:t xml:space="preserve">Utilizar un monitor de gran tamaño </w:t>
      </w:r>
      <w:r w:rsidRPr="00361E4D">
        <w:rPr>
          <w:rFonts w:ascii="Arial" w:eastAsia="Arial" w:hAnsi="Arial"/>
          <w:sz w:val="24"/>
        </w:rPr>
        <w:t>(Tecla de Windows + P)</w:t>
      </w:r>
    </w:p>
    <w:p w:rsidR="001825ED" w:rsidRPr="00361E4D" w:rsidRDefault="00BC0674" w:rsidP="0003176C">
      <w:pPr>
        <w:numPr>
          <w:ilvl w:val="0"/>
          <w:numId w:val="3"/>
        </w:numPr>
        <w:tabs>
          <w:tab w:val="left" w:pos="1100"/>
        </w:tabs>
        <w:spacing w:after="120" w:line="276" w:lineRule="auto"/>
        <w:ind w:left="993" w:hanging="361"/>
        <w:jc w:val="both"/>
        <w:rPr>
          <w:rFonts w:ascii="Arial" w:eastAsia="Arial" w:hAnsi="Arial"/>
          <w:sz w:val="24"/>
        </w:rPr>
      </w:pPr>
      <w:r w:rsidRPr="00361E4D">
        <w:rPr>
          <w:rFonts w:ascii="Arial" w:eastAsia="Arial" w:hAnsi="Arial"/>
          <w:b/>
          <w:sz w:val="24"/>
        </w:rPr>
        <w:t xml:space="preserve">Cambiar las fuentes del escritorio </w:t>
      </w:r>
      <w:r w:rsidRPr="00361E4D">
        <w:rPr>
          <w:rFonts w:ascii="Arial" w:eastAsia="Arial" w:hAnsi="Arial"/>
          <w:sz w:val="24"/>
        </w:rPr>
        <w:t>(Panel de Control &gt; Apariencia y Personalización &gt; Pantalla)</w:t>
      </w:r>
    </w:p>
    <w:p w:rsidR="001825ED" w:rsidRPr="00361E4D" w:rsidRDefault="00BC0674" w:rsidP="0003176C">
      <w:pPr>
        <w:numPr>
          <w:ilvl w:val="0"/>
          <w:numId w:val="3"/>
        </w:numPr>
        <w:tabs>
          <w:tab w:val="left" w:pos="1100"/>
        </w:tabs>
        <w:spacing w:after="120" w:line="276" w:lineRule="auto"/>
        <w:ind w:left="993" w:hanging="361"/>
        <w:jc w:val="both"/>
        <w:rPr>
          <w:rFonts w:ascii="Arial" w:eastAsia="Arial" w:hAnsi="Arial"/>
          <w:sz w:val="24"/>
        </w:rPr>
      </w:pPr>
      <w:r w:rsidRPr="00361E4D">
        <w:rPr>
          <w:rFonts w:ascii="Arial" w:eastAsia="Arial" w:hAnsi="Arial"/>
          <w:b/>
          <w:sz w:val="24"/>
        </w:rPr>
        <w:t>Cambiar iconos</w:t>
      </w:r>
    </w:p>
    <w:p w:rsidR="001825ED" w:rsidRPr="00361E4D" w:rsidRDefault="00BC0674" w:rsidP="0003176C">
      <w:pPr>
        <w:numPr>
          <w:ilvl w:val="0"/>
          <w:numId w:val="3"/>
        </w:numPr>
        <w:tabs>
          <w:tab w:val="left" w:pos="1100"/>
        </w:tabs>
        <w:spacing w:after="120" w:line="276" w:lineRule="auto"/>
        <w:ind w:left="993" w:hanging="361"/>
        <w:jc w:val="both"/>
        <w:rPr>
          <w:rFonts w:ascii="Arial" w:eastAsia="Arial" w:hAnsi="Arial"/>
          <w:sz w:val="24"/>
        </w:rPr>
      </w:pPr>
      <w:r w:rsidRPr="00361E4D">
        <w:rPr>
          <w:rFonts w:ascii="Arial" w:eastAsia="Arial" w:hAnsi="Arial"/>
          <w:b/>
          <w:sz w:val="24"/>
        </w:rPr>
        <w:t xml:space="preserve">Añadir pistas del cursor </w:t>
      </w:r>
      <w:r w:rsidRPr="00361E4D">
        <w:rPr>
          <w:rFonts w:ascii="Arial" w:eastAsia="Arial" w:hAnsi="Arial"/>
          <w:sz w:val="24"/>
        </w:rPr>
        <w:t>(Configuración &gt; Facilitar el Acceso &gt; Hacer el ratón más fácil de usar)</w:t>
      </w:r>
    </w:p>
    <w:p w:rsidR="001825ED" w:rsidRPr="00361E4D" w:rsidRDefault="00BC0674" w:rsidP="0003176C">
      <w:pPr>
        <w:numPr>
          <w:ilvl w:val="0"/>
          <w:numId w:val="3"/>
        </w:numPr>
        <w:tabs>
          <w:tab w:val="left" w:pos="1100"/>
        </w:tabs>
        <w:spacing w:after="120" w:line="276" w:lineRule="auto"/>
        <w:ind w:left="993" w:hanging="361"/>
        <w:jc w:val="both"/>
        <w:rPr>
          <w:rFonts w:ascii="Arial" w:eastAsia="Arial" w:hAnsi="Arial"/>
          <w:sz w:val="24"/>
        </w:rPr>
      </w:pPr>
      <w:r w:rsidRPr="00361E4D">
        <w:rPr>
          <w:rFonts w:ascii="Arial" w:eastAsia="Arial" w:hAnsi="Arial"/>
          <w:b/>
          <w:sz w:val="24"/>
        </w:rPr>
        <w:t>Aumentar el tamaño del</w:t>
      </w:r>
      <w:r w:rsidR="00F8192C">
        <w:rPr>
          <w:rFonts w:ascii="Arial" w:eastAsia="Arial" w:hAnsi="Arial"/>
          <w:b/>
          <w:sz w:val="24"/>
        </w:rPr>
        <w:t xml:space="preserve"> icono</w:t>
      </w:r>
      <w:r w:rsidR="00F8192C">
        <w:rPr>
          <w:rFonts w:ascii="Arial" w:eastAsia="Arial" w:hAnsi="Arial"/>
          <w:sz w:val="24"/>
        </w:rPr>
        <w:t>.</w:t>
      </w:r>
      <w:r w:rsidR="00F8192C" w:rsidRPr="00F8192C">
        <w:rPr>
          <w:rFonts w:ascii="Arial" w:eastAsia="Arial" w:hAnsi="Arial"/>
          <w:sz w:val="24"/>
        </w:rPr>
        <w:t xml:space="preserve"> </w:t>
      </w:r>
      <w:r w:rsidRPr="00361E4D">
        <w:rPr>
          <w:rFonts w:ascii="Arial" w:eastAsia="Arial" w:hAnsi="Arial"/>
          <w:sz w:val="24"/>
        </w:rPr>
        <w:t>(Haga clic derecho con el ratón o pulsación prolongada - pulse y mantenga pulsado mediante uso táctil)</w:t>
      </w:r>
    </w:p>
    <w:p w:rsidR="001825ED" w:rsidRPr="00361E4D" w:rsidRDefault="00BC0674" w:rsidP="0003176C">
      <w:pPr>
        <w:numPr>
          <w:ilvl w:val="0"/>
          <w:numId w:val="3"/>
        </w:numPr>
        <w:tabs>
          <w:tab w:val="left" w:pos="1100"/>
        </w:tabs>
        <w:spacing w:after="120" w:line="276" w:lineRule="auto"/>
        <w:ind w:left="993" w:hanging="361"/>
        <w:jc w:val="both"/>
        <w:rPr>
          <w:rFonts w:ascii="Arial" w:eastAsia="Arial" w:hAnsi="Arial"/>
          <w:sz w:val="24"/>
        </w:rPr>
      </w:pPr>
      <w:r w:rsidRPr="00361E4D">
        <w:rPr>
          <w:rFonts w:ascii="Arial" w:eastAsia="Arial" w:hAnsi="Arial"/>
          <w:b/>
          <w:sz w:val="24"/>
        </w:rPr>
        <w:t xml:space="preserve">Utilizar la Lupa </w:t>
      </w:r>
      <w:r w:rsidRPr="00361E4D">
        <w:rPr>
          <w:rFonts w:ascii="Arial" w:eastAsia="Arial" w:hAnsi="Arial"/>
          <w:sz w:val="24"/>
        </w:rPr>
        <w:t>(Configuración &gt; Facilitar el Acceso &gt; Iniciar Lupa)</w:t>
      </w:r>
    </w:p>
    <w:p w:rsidR="001825ED" w:rsidRPr="00361E4D" w:rsidRDefault="00BC0674" w:rsidP="0003176C">
      <w:pPr>
        <w:numPr>
          <w:ilvl w:val="0"/>
          <w:numId w:val="3"/>
        </w:numPr>
        <w:tabs>
          <w:tab w:val="left" w:pos="1100"/>
        </w:tabs>
        <w:spacing w:after="120" w:line="276" w:lineRule="auto"/>
        <w:ind w:left="993" w:hanging="362"/>
        <w:jc w:val="both"/>
        <w:rPr>
          <w:rFonts w:ascii="Arial" w:eastAsia="Arial" w:hAnsi="Arial"/>
          <w:sz w:val="24"/>
        </w:rPr>
      </w:pPr>
      <w:r w:rsidRPr="00361E4D">
        <w:rPr>
          <w:rFonts w:ascii="Arial" w:eastAsia="Arial" w:hAnsi="Arial"/>
          <w:b/>
          <w:sz w:val="24"/>
        </w:rPr>
        <w:t xml:space="preserve">Ajustar el tamaño del texto, aplicaciones y otros elementos </w:t>
      </w:r>
      <w:r w:rsidRPr="00361E4D">
        <w:rPr>
          <w:rFonts w:ascii="Arial" w:eastAsia="Arial" w:hAnsi="Arial"/>
          <w:sz w:val="24"/>
        </w:rPr>
        <w:t>(Configuración &gt; Sistema &gt; Pantalla)</w:t>
      </w:r>
    </w:p>
    <w:p w:rsidR="001825ED" w:rsidRPr="00361E4D" w:rsidRDefault="00BC0674" w:rsidP="00B12247">
      <w:pPr>
        <w:pStyle w:val="Ttulo3"/>
      </w:pPr>
      <w:r w:rsidRPr="00361E4D">
        <w:lastRenderedPageBreak/>
        <w:t>Crear colores personalizados</w:t>
      </w:r>
    </w:p>
    <w:p w:rsidR="001825ED" w:rsidRPr="00361E4D" w:rsidRDefault="00BC0674" w:rsidP="0003176C">
      <w:pPr>
        <w:spacing w:line="276" w:lineRule="auto"/>
        <w:jc w:val="both"/>
        <w:rPr>
          <w:rFonts w:ascii="Arial" w:eastAsia="Arial" w:hAnsi="Arial"/>
          <w:sz w:val="24"/>
        </w:rPr>
      </w:pPr>
      <w:r w:rsidRPr="00361E4D">
        <w:rPr>
          <w:rFonts w:ascii="Arial" w:eastAsia="Arial" w:hAnsi="Arial"/>
          <w:sz w:val="24"/>
        </w:rPr>
        <w:t xml:space="preserve">Los usuarios también pueden utilizar el Panel de Control para </w:t>
      </w:r>
      <w:r w:rsidRPr="00361E4D">
        <w:rPr>
          <w:rFonts w:ascii="Arial" w:eastAsia="Arial" w:hAnsi="Arial"/>
          <w:b/>
          <w:sz w:val="24"/>
        </w:rPr>
        <w:t>crear colores personalizados y temas</w:t>
      </w:r>
      <w:r w:rsidRPr="00361E4D">
        <w:rPr>
          <w:rFonts w:ascii="Arial" w:eastAsia="Arial" w:hAnsi="Arial"/>
          <w:sz w:val="24"/>
        </w:rPr>
        <w:t xml:space="preserve"> para crear pantallas más fáciles de leer.</w:t>
      </w:r>
    </w:p>
    <w:p w:rsidR="001825ED" w:rsidRPr="00361E4D" w:rsidRDefault="00BC0674" w:rsidP="00B12247">
      <w:pPr>
        <w:pStyle w:val="Ttulo3"/>
      </w:pPr>
      <w:bookmarkStart w:id="12" w:name="page9"/>
      <w:bookmarkEnd w:id="12"/>
      <w:r w:rsidRPr="00361E4D">
        <w:t>Acceso no visual/digital</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Los usuarios invidentes y quienes no pueden usar un monitor pueden ajustar la configuración para </w:t>
      </w:r>
      <w:r w:rsidRPr="00361E4D">
        <w:rPr>
          <w:rFonts w:ascii="Arial" w:eastAsia="Arial" w:hAnsi="Arial"/>
          <w:b/>
          <w:sz w:val="24"/>
        </w:rPr>
        <w:t>Utilizar el equipo sin un</w:t>
      </w:r>
      <w:r w:rsidRPr="00361E4D">
        <w:rPr>
          <w:rFonts w:ascii="Arial" w:eastAsia="Arial" w:hAnsi="Arial"/>
          <w:sz w:val="24"/>
        </w:rPr>
        <w:t xml:space="preserve"> </w:t>
      </w:r>
      <w:r w:rsidRPr="00361E4D">
        <w:rPr>
          <w:rFonts w:ascii="Arial" w:eastAsia="Arial" w:hAnsi="Arial"/>
          <w:b/>
          <w:sz w:val="24"/>
        </w:rPr>
        <w:t xml:space="preserve">monitor </w:t>
      </w:r>
      <w:r w:rsidRPr="00361E4D">
        <w:rPr>
          <w:rFonts w:ascii="Arial" w:eastAsia="Arial" w:hAnsi="Arial"/>
          <w:sz w:val="24"/>
        </w:rPr>
        <w:t>en el Centro de Accesibilidad. Estas características incluyen Narrador y descripciones de audio de lo que está sucediendo</w:t>
      </w:r>
      <w:r w:rsidRPr="00361E4D">
        <w:rPr>
          <w:rFonts w:ascii="Arial" w:eastAsia="Arial" w:hAnsi="Arial"/>
          <w:b/>
          <w:sz w:val="24"/>
        </w:rPr>
        <w:t xml:space="preserve"> </w:t>
      </w:r>
      <w:r w:rsidRPr="00361E4D">
        <w:rPr>
          <w:rFonts w:ascii="Arial" w:eastAsia="Arial" w:hAnsi="Arial"/>
          <w:sz w:val="24"/>
        </w:rPr>
        <w:t>en los vídeos (cuando esté disponible).</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También hay disponibles lectores de pantalla alternativos y otras tecnologías de asistencia y dispositivos de Microsoft y terceros. Consulte la Página 28 para obtener más información.</w:t>
      </w:r>
    </w:p>
    <w:p w:rsidR="001825ED" w:rsidRPr="00361E4D" w:rsidRDefault="00BC0674" w:rsidP="0003176C">
      <w:pPr>
        <w:numPr>
          <w:ilvl w:val="0"/>
          <w:numId w:val="4"/>
        </w:numPr>
        <w:tabs>
          <w:tab w:val="left" w:pos="1100"/>
        </w:tabs>
        <w:spacing w:after="120" w:line="276" w:lineRule="auto"/>
        <w:ind w:left="993" w:hanging="360"/>
        <w:jc w:val="both"/>
        <w:rPr>
          <w:rFonts w:ascii="Arial" w:eastAsia="Arial" w:hAnsi="Arial"/>
          <w:sz w:val="24"/>
        </w:rPr>
      </w:pPr>
      <w:r w:rsidRPr="00361E4D">
        <w:rPr>
          <w:rFonts w:ascii="Arial" w:eastAsia="Arial" w:hAnsi="Arial"/>
          <w:b/>
          <w:sz w:val="24"/>
        </w:rPr>
        <w:t xml:space="preserve">Narrador </w:t>
      </w:r>
      <w:r w:rsidRPr="00361E4D">
        <w:rPr>
          <w:rFonts w:ascii="Arial" w:eastAsia="Arial" w:hAnsi="Arial"/>
          <w:sz w:val="24"/>
        </w:rPr>
        <w:t>(Configuración &gt; Facilitar el Acceso &gt; Narrador) y</w:t>
      </w:r>
      <w:r w:rsidRPr="00361E4D">
        <w:rPr>
          <w:rFonts w:ascii="Arial" w:eastAsia="Arial" w:hAnsi="Arial"/>
          <w:b/>
          <w:sz w:val="24"/>
        </w:rPr>
        <w:t xml:space="preserve"> OneNote </w:t>
      </w:r>
      <w:r w:rsidRPr="00361E4D">
        <w:rPr>
          <w:rFonts w:ascii="Arial" w:eastAsia="Arial" w:hAnsi="Arial"/>
          <w:sz w:val="24"/>
        </w:rPr>
        <w:t>puede ayudar a los usuarios a entender y presentar</w:t>
      </w:r>
      <w:r w:rsidRPr="00361E4D">
        <w:rPr>
          <w:rFonts w:ascii="Arial" w:eastAsia="Arial" w:hAnsi="Arial"/>
          <w:b/>
          <w:sz w:val="24"/>
        </w:rPr>
        <w:t xml:space="preserve"> </w:t>
      </w:r>
      <w:r w:rsidRPr="00361E4D">
        <w:rPr>
          <w:rFonts w:ascii="Arial" w:eastAsia="Arial" w:hAnsi="Arial"/>
          <w:sz w:val="24"/>
        </w:rPr>
        <w:t>contenido.</w:t>
      </w:r>
    </w:p>
    <w:p w:rsidR="001825ED" w:rsidRPr="00361E4D" w:rsidRDefault="00361E4D" w:rsidP="0003176C">
      <w:pPr>
        <w:numPr>
          <w:ilvl w:val="0"/>
          <w:numId w:val="4"/>
        </w:numPr>
        <w:tabs>
          <w:tab w:val="left" w:pos="1100"/>
        </w:tabs>
        <w:spacing w:after="120" w:line="276" w:lineRule="auto"/>
        <w:ind w:left="993" w:hanging="360"/>
        <w:jc w:val="both"/>
        <w:rPr>
          <w:rFonts w:ascii="Arial" w:eastAsia="Arial" w:hAnsi="Arial"/>
          <w:sz w:val="24"/>
        </w:rPr>
      </w:pPr>
      <w:r w:rsidRPr="00361E4D">
        <w:rPr>
          <w:rFonts w:ascii="Arial" w:eastAsia="Arial" w:hAnsi="Arial"/>
          <w:sz w:val="24"/>
        </w:rPr>
        <w:t>Los</w:t>
      </w:r>
      <w:r>
        <w:rPr>
          <w:rFonts w:ascii="Arial" w:eastAsia="Arial" w:hAnsi="Arial"/>
          <w:b/>
          <w:sz w:val="24"/>
        </w:rPr>
        <w:t xml:space="preserve"> m</w:t>
      </w:r>
      <w:r w:rsidR="00BC0674" w:rsidRPr="00361E4D">
        <w:rPr>
          <w:rFonts w:ascii="Arial" w:eastAsia="Arial" w:hAnsi="Arial"/>
          <w:b/>
          <w:sz w:val="24"/>
        </w:rPr>
        <w:t xml:space="preserve">étodos abreviados de teclado </w:t>
      </w:r>
      <w:r w:rsidR="00BC0674" w:rsidRPr="00361E4D">
        <w:rPr>
          <w:rFonts w:ascii="Arial" w:eastAsia="Arial" w:hAnsi="Arial"/>
          <w:sz w:val="24"/>
        </w:rPr>
        <w:t>son combinaciones de dos o más teclas que se pueden utilizar para realizar una tarea que</w:t>
      </w:r>
      <w:r w:rsidR="00BC0674" w:rsidRPr="00361E4D">
        <w:rPr>
          <w:rFonts w:ascii="Arial" w:eastAsia="Arial" w:hAnsi="Arial"/>
          <w:b/>
          <w:sz w:val="24"/>
        </w:rPr>
        <w:t xml:space="preserve"> </w:t>
      </w:r>
      <w:r w:rsidR="00BC0674" w:rsidRPr="00361E4D">
        <w:rPr>
          <w:rFonts w:ascii="Arial" w:eastAsia="Arial" w:hAnsi="Arial"/>
          <w:sz w:val="24"/>
        </w:rPr>
        <w:t>normalmente requiere un ratón u otro dispositivo indicador. Los métodos abreviados de teclado pueden hacer que resulte más fácil trabajar con su PC. Los principales métodos abreviados incluyen:</w:t>
      </w:r>
    </w:p>
    <w:p w:rsidR="001825ED" w:rsidRPr="00361E4D" w:rsidRDefault="00BC0674" w:rsidP="0003176C">
      <w:pPr>
        <w:numPr>
          <w:ilvl w:val="1"/>
          <w:numId w:val="4"/>
        </w:numPr>
        <w:tabs>
          <w:tab w:val="left" w:pos="1560"/>
        </w:tabs>
        <w:spacing w:after="120" w:line="276" w:lineRule="auto"/>
        <w:ind w:left="1134"/>
        <w:jc w:val="both"/>
        <w:rPr>
          <w:rFonts w:ascii="Arial" w:eastAsia="Arial" w:hAnsi="Arial"/>
          <w:sz w:val="24"/>
        </w:rPr>
      </w:pPr>
      <w:r w:rsidRPr="00361E4D">
        <w:rPr>
          <w:rFonts w:ascii="Arial" w:eastAsia="Arial" w:hAnsi="Arial"/>
          <w:sz w:val="24"/>
        </w:rPr>
        <w:t>Lupa: Tecla de Windows + (signo más) para acercar y Tecla de Windows + (signo menos) para alejar</w:t>
      </w:r>
    </w:p>
    <w:p w:rsidR="001825ED" w:rsidRPr="00361E4D" w:rsidRDefault="00BC0674" w:rsidP="0003176C">
      <w:pPr>
        <w:numPr>
          <w:ilvl w:val="1"/>
          <w:numId w:val="4"/>
        </w:numPr>
        <w:tabs>
          <w:tab w:val="left" w:pos="1560"/>
          <w:tab w:val="left" w:pos="1820"/>
        </w:tabs>
        <w:spacing w:after="120" w:line="276" w:lineRule="auto"/>
        <w:ind w:left="1134"/>
        <w:jc w:val="both"/>
        <w:rPr>
          <w:rFonts w:ascii="Arial" w:eastAsia="Arial" w:hAnsi="Arial"/>
          <w:sz w:val="24"/>
        </w:rPr>
      </w:pPr>
      <w:r w:rsidRPr="00361E4D">
        <w:rPr>
          <w:rFonts w:ascii="Arial" w:eastAsia="Arial" w:hAnsi="Arial"/>
          <w:sz w:val="24"/>
        </w:rPr>
        <w:t xml:space="preserve">Narrador: Tecla Windows + </w:t>
      </w:r>
      <w:proofErr w:type="spellStart"/>
      <w:r w:rsidRPr="00361E4D">
        <w:rPr>
          <w:rFonts w:ascii="Arial" w:eastAsia="Arial" w:hAnsi="Arial"/>
          <w:sz w:val="24"/>
        </w:rPr>
        <w:t>Enter</w:t>
      </w:r>
      <w:proofErr w:type="spellEnd"/>
    </w:p>
    <w:p w:rsidR="001825ED" w:rsidRPr="00361E4D" w:rsidRDefault="00BC0674" w:rsidP="0003176C">
      <w:pPr>
        <w:numPr>
          <w:ilvl w:val="1"/>
          <w:numId w:val="4"/>
        </w:numPr>
        <w:tabs>
          <w:tab w:val="left" w:pos="1560"/>
          <w:tab w:val="left" w:pos="1820"/>
        </w:tabs>
        <w:spacing w:after="120" w:line="276" w:lineRule="auto"/>
        <w:ind w:left="1134"/>
        <w:jc w:val="both"/>
        <w:rPr>
          <w:rFonts w:ascii="Arial" w:eastAsia="Arial" w:hAnsi="Arial"/>
          <w:sz w:val="24"/>
        </w:rPr>
      </w:pPr>
      <w:r w:rsidRPr="00361E4D">
        <w:rPr>
          <w:rFonts w:ascii="Arial" w:eastAsia="Arial" w:hAnsi="Arial"/>
          <w:sz w:val="24"/>
        </w:rPr>
        <w:t xml:space="preserve">Alto Contraste: </w:t>
      </w:r>
      <w:proofErr w:type="spellStart"/>
      <w:r w:rsidRPr="00361E4D">
        <w:rPr>
          <w:rFonts w:ascii="Arial" w:eastAsia="Arial" w:hAnsi="Arial"/>
          <w:sz w:val="24"/>
        </w:rPr>
        <w:t>Shift</w:t>
      </w:r>
      <w:proofErr w:type="spellEnd"/>
      <w:r w:rsidRPr="00361E4D">
        <w:rPr>
          <w:rFonts w:ascii="Arial" w:eastAsia="Arial" w:hAnsi="Arial"/>
          <w:sz w:val="24"/>
        </w:rPr>
        <w:t xml:space="preserve"> Izquierda + </w:t>
      </w:r>
      <w:proofErr w:type="spellStart"/>
      <w:r w:rsidRPr="00361E4D">
        <w:rPr>
          <w:rFonts w:ascii="Arial" w:eastAsia="Arial" w:hAnsi="Arial"/>
          <w:sz w:val="24"/>
        </w:rPr>
        <w:t>Alt</w:t>
      </w:r>
      <w:proofErr w:type="spellEnd"/>
      <w:r w:rsidRPr="00361E4D">
        <w:rPr>
          <w:rFonts w:ascii="Arial" w:eastAsia="Arial" w:hAnsi="Arial"/>
          <w:sz w:val="24"/>
        </w:rPr>
        <w:t xml:space="preserve"> Izquierda + Imprimir Pantalla</w:t>
      </w:r>
    </w:p>
    <w:p w:rsidR="001825ED" w:rsidRPr="00361E4D" w:rsidRDefault="00BC0674" w:rsidP="0003176C">
      <w:pPr>
        <w:numPr>
          <w:ilvl w:val="0"/>
          <w:numId w:val="4"/>
        </w:numPr>
        <w:tabs>
          <w:tab w:val="left" w:pos="1100"/>
        </w:tabs>
        <w:spacing w:after="120" w:line="276" w:lineRule="auto"/>
        <w:ind w:left="993" w:hanging="361"/>
        <w:jc w:val="both"/>
        <w:rPr>
          <w:rFonts w:ascii="Arial" w:eastAsia="Arial" w:hAnsi="Arial"/>
          <w:sz w:val="24"/>
        </w:rPr>
      </w:pPr>
      <w:r w:rsidRPr="00361E4D">
        <w:rPr>
          <w:rFonts w:ascii="Arial" w:eastAsia="Arial" w:hAnsi="Arial"/>
          <w:b/>
          <w:sz w:val="24"/>
        </w:rPr>
        <w:t xml:space="preserve">Lectores de pantalla de terceros </w:t>
      </w:r>
      <w:r w:rsidRPr="00361E4D">
        <w:rPr>
          <w:rFonts w:ascii="Arial" w:eastAsia="Arial" w:hAnsi="Arial"/>
          <w:sz w:val="24"/>
        </w:rPr>
        <w:t>para convertir texto a voz. Estos pueden variar en funcionalidad, algunos simplemente</w:t>
      </w:r>
      <w:r w:rsidRPr="00361E4D">
        <w:rPr>
          <w:rFonts w:ascii="Arial" w:eastAsia="Arial" w:hAnsi="Arial"/>
          <w:b/>
          <w:sz w:val="24"/>
        </w:rPr>
        <w:t xml:space="preserve"> </w:t>
      </w:r>
      <w:r w:rsidRPr="00361E4D">
        <w:rPr>
          <w:rFonts w:ascii="Arial" w:eastAsia="Arial" w:hAnsi="Arial"/>
          <w:sz w:val="24"/>
        </w:rPr>
        <w:t>leen texto seleccionado, y otros describen todo lo que aparece en pantalla. El tipo de pantalla que prefieren los usuarios depende en parte del nivel de su discapacidad visual.</w:t>
      </w:r>
    </w:p>
    <w:p w:rsidR="001825ED" w:rsidRPr="00361E4D" w:rsidRDefault="00BC0674" w:rsidP="0003176C">
      <w:pPr>
        <w:numPr>
          <w:ilvl w:val="0"/>
          <w:numId w:val="4"/>
        </w:numPr>
        <w:tabs>
          <w:tab w:val="left" w:pos="1100"/>
        </w:tabs>
        <w:spacing w:after="120" w:line="276" w:lineRule="auto"/>
        <w:ind w:left="993" w:hanging="361"/>
        <w:jc w:val="both"/>
        <w:rPr>
          <w:rFonts w:ascii="Arial" w:eastAsia="Arial" w:hAnsi="Arial"/>
          <w:sz w:val="24"/>
        </w:rPr>
      </w:pPr>
      <w:r w:rsidRPr="00361E4D">
        <w:rPr>
          <w:rFonts w:ascii="Arial" w:eastAsia="Arial" w:hAnsi="Arial"/>
          <w:b/>
          <w:sz w:val="24"/>
        </w:rPr>
        <w:t xml:space="preserve">Dispositivos </w:t>
      </w:r>
      <w:r w:rsidRPr="00361E4D">
        <w:rPr>
          <w:rFonts w:ascii="Arial" w:eastAsia="Arial" w:hAnsi="Arial"/>
          <w:sz w:val="24"/>
        </w:rPr>
        <w:t>como</w:t>
      </w:r>
      <w:r w:rsidRPr="00361E4D">
        <w:rPr>
          <w:rFonts w:ascii="Arial" w:eastAsia="Arial" w:hAnsi="Arial"/>
          <w:b/>
          <w:sz w:val="24"/>
        </w:rPr>
        <w:t xml:space="preserve"> los teclados Braille </w:t>
      </w:r>
      <w:r w:rsidRPr="00361E4D">
        <w:rPr>
          <w:rFonts w:ascii="Arial" w:eastAsia="Arial" w:hAnsi="Arial"/>
          <w:sz w:val="24"/>
        </w:rPr>
        <w:t>y grabadoras digitales pueden satisfacer necesidades específicas.</w:t>
      </w:r>
      <w:r w:rsidRPr="00361E4D">
        <w:rPr>
          <w:rFonts w:ascii="Arial" w:eastAsia="Arial" w:hAnsi="Arial"/>
          <w:b/>
          <w:sz w:val="24"/>
        </w:rPr>
        <w:t xml:space="preserve"> </w:t>
      </w:r>
      <w:hyperlink r:id="rId17" w:history="1">
        <w:r w:rsidRPr="00361E4D">
          <w:rPr>
            <w:rFonts w:ascii="Arial" w:eastAsia="Arial" w:hAnsi="Arial"/>
            <w:sz w:val="24"/>
          </w:rPr>
          <w:t>(</w:t>
        </w:r>
        <w:r w:rsidRPr="00361E4D">
          <w:rPr>
            <w:rFonts w:ascii="Arial" w:eastAsia="Arial" w:hAnsi="Arial"/>
            <w:color w:val="0054A6"/>
            <w:sz w:val="24"/>
            <w:u w:val="single"/>
          </w:rPr>
          <w:t>http://www.microsoft.com/enable/at/types.aspx</w:t>
        </w:r>
        <w:r w:rsidRPr="00361E4D">
          <w:rPr>
            <w:rFonts w:ascii="Arial" w:eastAsia="Arial" w:hAnsi="Arial"/>
            <w:sz w:val="24"/>
          </w:rPr>
          <w:t>)</w:t>
        </w:r>
      </w:hyperlink>
    </w:p>
    <w:p w:rsidR="001825ED" w:rsidRPr="00361E4D" w:rsidRDefault="00BC0674" w:rsidP="00B12247">
      <w:pPr>
        <w:pStyle w:val="Ttulo3"/>
      </w:pPr>
      <w:bookmarkStart w:id="13" w:name="page10"/>
      <w:bookmarkEnd w:id="13"/>
      <w:r w:rsidRPr="00361E4D">
        <w:t xml:space="preserve">Interactuar con </w:t>
      </w:r>
      <w:proofErr w:type="spellStart"/>
      <w:r w:rsidRPr="00361E4D">
        <w:t>Cortana</w:t>
      </w:r>
      <w:proofErr w:type="spellEnd"/>
      <w:r w:rsidRPr="00361E4D">
        <w:t xml:space="preserve"> utilizando el habla</w:t>
      </w:r>
    </w:p>
    <w:p w:rsidR="001825ED" w:rsidRPr="00361E4D" w:rsidRDefault="00BC0674" w:rsidP="0003176C">
      <w:pPr>
        <w:spacing w:after="120" w:line="276" w:lineRule="auto"/>
        <w:jc w:val="both"/>
        <w:rPr>
          <w:rFonts w:ascii="Arial" w:eastAsia="Arial" w:hAnsi="Arial"/>
          <w:sz w:val="24"/>
        </w:rPr>
      </w:pPr>
      <w:proofErr w:type="spellStart"/>
      <w:r w:rsidRPr="00361E4D">
        <w:rPr>
          <w:rFonts w:ascii="Arial" w:eastAsia="Arial" w:hAnsi="Arial"/>
          <w:b/>
          <w:sz w:val="24"/>
        </w:rPr>
        <w:t>Cortana</w:t>
      </w:r>
      <w:proofErr w:type="spellEnd"/>
      <w:r w:rsidRPr="00361E4D">
        <w:rPr>
          <w:rFonts w:ascii="Arial" w:eastAsia="Arial" w:hAnsi="Arial"/>
          <w:b/>
          <w:sz w:val="24"/>
        </w:rPr>
        <w:t xml:space="preserve"> </w:t>
      </w:r>
      <w:r w:rsidRPr="00361E4D">
        <w:rPr>
          <w:rFonts w:ascii="Arial" w:eastAsia="Arial" w:hAnsi="Arial"/>
          <w:sz w:val="24"/>
        </w:rPr>
        <w:t>le ayudará a encontrar las cosas en su PC, a gestionar su calendario, al seguimiento de paquetes, a encontrar archivos, y a chatear</w:t>
      </w:r>
      <w:r w:rsidRPr="00361E4D">
        <w:rPr>
          <w:rFonts w:ascii="Arial" w:eastAsia="Arial" w:hAnsi="Arial"/>
          <w:b/>
          <w:sz w:val="24"/>
        </w:rPr>
        <w:t xml:space="preserve"> </w:t>
      </w:r>
      <w:r w:rsidRPr="00361E4D">
        <w:rPr>
          <w:rFonts w:ascii="Arial" w:eastAsia="Arial" w:hAnsi="Arial"/>
          <w:sz w:val="24"/>
        </w:rPr>
        <w:t xml:space="preserve">con usted. Cuanto más utilice </w:t>
      </w:r>
      <w:proofErr w:type="spellStart"/>
      <w:r w:rsidRPr="00361E4D">
        <w:rPr>
          <w:rFonts w:ascii="Arial" w:eastAsia="Arial" w:hAnsi="Arial"/>
          <w:sz w:val="24"/>
        </w:rPr>
        <w:t>Cortana</w:t>
      </w:r>
      <w:proofErr w:type="spellEnd"/>
      <w:r w:rsidRPr="00361E4D">
        <w:rPr>
          <w:rFonts w:ascii="Arial" w:eastAsia="Arial" w:hAnsi="Arial"/>
          <w:sz w:val="24"/>
        </w:rPr>
        <w:t xml:space="preserve">, más personalizada será su experiencia. Para comenzar: </w:t>
      </w:r>
      <w:r w:rsidRPr="00361E4D">
        <w:rPr>
          <w:rFonts w:ascii="Arial" w:eastAsia="Arial" w:hAnsi="Arial"/>
          <w:b/>
          <w:sz w:val="24"/>
        </w:rPr>
        <w:t>teclee</w:t>
      </w:r>
      <w:r w:rsidRPr="00361E4D">
        <w:rPr>
          <w:rFonts w:ascii="Arial" w:eastAsia="Arial" w:hAnsi="Arial"/>
          <w:sz w:val="24"/>
        </w:rPr>
        <w:t xml:space="preserve"> una pregunta en el cuadro de búsqueda en la barra de herramientas o </w:t>
      </w:r>
      <w:r w:rsidRPr="00361E4D">
        <w:rPr>
          <w:rFonts w:ascii="Arial" w:eastAsia="Arial" w:hAnsi="Arial"/>
          <w:b/>
          <w:sz w:val="24"/>
        </w:rPr>
        <w:t>hable</w:t>
      </w:r>
      <w:r w:rsidRPr="00361E4D">
        <w:rPr>
          <w:rFonts w:ascii="Arial" w:eastAsia="Arial" w:hAnsi="Arial"/>
          <w:sz w:val="24"/>
        </w:rPr>
        <w:t xml:space="preserve"> a </w:t>
      </w:r>
      <w:proofErr w:type="spellStart"/>
      <w:r w:rsidRPr="00361E4D">
        <w:rPr>
          <w:rFonts w:ascii="Arial" w:eastAsia="Arial" w:hAnsi="Arial"/>
          <w:sz w:val="24"/>
        </w:rPr>
        <w:t>Cortana</w:t>
      </w:r>
      <w:proofErr w:type="spellEnd"/>
      <w:r w:rsidRPr="00361E4D">
        <w:rPr>
          <w:rFonts w:ascii="Arial" w:eastAsia="Arial" w:hAnsi="Arial"/>
          <w:sz w:val="24"/>
        </w:rPr>
        <w:t xml:space="preserve"> con un micrófono.</w:t>
      </w:r>
    </w:p>
    <w:p w:rsidR="001825ED" w:rsidRPr="00BC0674" w:rsidRDefault="00D16834" w:rsidP="0003176C">
      <w:pPr>
        <w:spacing w:after="120" w:line="276" w:lineRule="auto"/>
        <w:jc w:val="center"/>
        <w:rPr>
          <w:rFonts w:ascii="Times New Roman" w:eastAsia="Times New Roman" w:hAnsi="Times New Roman"/>
          <w:sz w:val="18"/>
        </w:rPr>
      </w:pPr>
      <w:r>
        <w:rPr>
          <w:rFonts w:ascii="Arial" w:eastAsia="Arial" w:hAnsi="Arial"/>
          <w:noProof/>
          <w:sz w:val="18"/>
          <w:lang w:eastAsia="es-ES"/>
        </w:rPr>
        <w:lastRenderedPageBreak/>
        <w:drawing>
          <wp:inline distT="0" distB="0" distL="0" distR="0">
            <wp:extent cx="4785928" cy="2991066"/>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4785928" cy="2991066"/>
                    </a:xfrm>
                    <a:prstGeom prst="rect">
                      <a:avLst/>
                    </a:prstGeom>
                    <a:noFill/>
                  </pic:spPr>
                </pic:pic>
              </a:graphicData>
            </a:graphic>
          </wp:inline>
        </w:drawing>
      </w:r>
    </w:p>
    <w:p w:rsidR="00361E4D" w:rsidRPr="00361E4D" w:rsidRDefault="00BC0674" w:rsidP="00B12247">
      <w:pPr>
        <w:pStyle w:val="Ttulo3"/>
      </w:pPr>
      <w:r w:rsidRPr="00361E4D">
        <w:t>Ajustes de vibración</w:t>
      </w:r>
    </w:p>
    <w:p w:rsidR="001825ED" w:rsidRPr="00361E4D" w:rsidRDefault="00BC0674" w:rsidP="0003176C">
      <w:pPr>
        <w:spacing w:after="120" w:line="276" w:lineRule="auto"/>
        <w:jc w:val="both"/>
        <w:rPr>
          <w:rFonts w:ascii="Arial" w:eastAsia="Arial" w:hAnsi="Arial"/>
          <w:color w:val="000000"/>
          <w:sz w:val="24"/>
        </w:rPr>
      </w:pPr>
      <w:r w:rsidRPr="00361E4D">
        <w:rPr>
          <w:rFonts w:ascii="Arial" w:eastAsia="Arial" w:hAnsi="Arial"/>
          <w:color w:val="000000"/>
          <w:sz w:val="24"/>
        </w:rPr>
        <w:t>La recepción de notificaciones a través de vibración en lugar de en la pantalla ayuda a mitigar el desorden visual</w:t>
      </w:r>
      <w:r w:rsidRPr="00BC0674">
        <w:rPr>
          <w:rFonts w:ascii="Arial" w:eastAsia="Arial" w:hAnsi="Arial"/>
          <w:b/>
          <w:color w:val="0078D7"/>
        </w:rPr>
        <w:t xml:space="preserve"> </w:t>
      </w:r>
      <w:r w:rsidRPr="00361E4D">
        <w:rPr>
          <w:rFonts w:ascii="Arial" w:eastAsia="Arial" w:hAnsi="Arial"/>
          <w:color w:val="000000"/>
          <w:sz w:val="24"/>
        </w:rPr>
        <w:t>y distracciones y ayuda a garantizar que aquellos con visión deficiente no se pierdan algo importante. El Microsoft Band puede utilizarse para recibir notificaciones táctiles (vibraciones) por mensajes de texto, notificaciones de calendario y correo electrónico directamente en su muñeca. Puede controlar las alertas táctiles cuando lleguen las notificaciones, activar o desactivar las alertas táctiles, y también establecer los niveles de intensidad de la vibración.</w:t>
      </w:r>
    </w:p>
    <w:p w:rsidR="001825ED" w:rsidRPr="00BC0674" w:rsidRDefault="00BC0674" w:rsidP="00B12247">
      <w:pPr>
        <w:pStyle w:val="Ttulo2"/>
      </w:pPr>
      <w:bookmarkStart w:id="14" w:name="page11"/>
      <w:bookmarkStart w:id="15" w:name="_Toc492996777"/>
      <w:bookmarkEnd w:id="14"/>
      <w:r w:rsidRPr="00BC0674">
        <w:t>Audición</w:t>
      </w:r>
      <w:bookmarkEnd w:id="15"/>
    </w:p>
    <w:p w:rsidR="001825ED" w:rsidRPr="00BC0674" w:rsidRDefault="00BC0674" w:rsidP="0003176C">
      <w:pPr>
        <w:spacing w:after="120" w:line="276" w:lineRule="auto"/>
        <w:jc w:val="both"/>
        <w:rPr>
          <w:rFonts w:ascii="Arial" w:eastAsia="Arial" w:hAnsi="Arial"/>
          <w:sz w:val="24"/>
        </w:rPr>
      </w:pPr>
      <w:r w:rsidRPr="00BC0674">
        <w:rPr>
          <w:rFonts w:ascii="Arial" w:eastAsia="Arial" w:hAnsi="Arial"/>
          <w:sz w:val="24"/>
        </w:rPr>
        <w:t>Características de accesibilidad de Windows para estudiantes con deficiencias auditivas</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Los usuarios con deficiencias auditivas podrán </w:t>
      </w:r>
      <w:r w:rsidRPr="00361E4D">
        <w:rPr>
          <w:rFonts w:ascii="Arial" w:eastAsia="Arial" w:hAnsi="Arial"/>
          <w:b/>
          <w:sz w:val="24"/>
        </w:rPr>
        <w:t>personalizar las notificaciones y subtítulos de Windows</w:t>
      </w:r>
      <w:r w:rsidRPr="00361E4D">
        <w:rPr>
          <w:rFonts w:ascii="Arial" w:eastAsia="Arial" w:hAnsi="Arial"/>
          <w:sz w:val="24"/>
        </w:rPr>
        <w:t>, lo que les permitirá utilizar en mayor medida las características de su dispositivo. Las notificaciones visuales y los subtítulos permiten a los usuarios elegir recibir notificaciones visuales y subtítulos de texto, en lugar de mensajes de sonido, para eventos del sistema, tales como la recepción de un nuevo mensaje de correo electrónico.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Características de accesibilidad útiles para estudiantes con deficiencias auditivas:</w:t>
      </w:r>
    </w:p>
    <w:p w:rsidR="001825ED" w:rsidRPr="00361E4D" w:rsidRDefault="00BC0674" w:rsidP="0003176C">
      <w:pPr>
        <w:numPr>
          <w:ilvl w:val="0"/>
          <w:numId w:val="5"/>
        </w:numPr>
        <w:tabs>
          <w:tab w:val="left" w:pos="720"/>
        </w:tabs>
        <w:spacing w:after="120" w:line="276" w:lineRule="auto"/>
        <w:ind w:left="993" w:hanging="360"/>
        <w:jc w:val="both"/>
        <w:rPr>
          <w:rFonts w:ascii="Arial" w:eastAsia="Arial" w:hAnsi="Arial"/>
          <w:sz w:val="24"/>
        </w:rPr>
      </w:pPr>
      <w:r w:rsidRPr="00361E4D">
        <w:rPr>
          <w:rFonts w:ascii="Arial" w:eastAsia="Arial" w:hAnsi="Arial"/>
          <w:sz w:val="24"/>
        </w:rPr>
        <w:t>Ajuste del volumen</w:t>
      </w:r>
    </w:p>
    <w:p w:rsidR="001825ED" w:rsidRPr="00361E4D" w:rsidRDefault="00BC0674" w:rsidP="0003176C">
      <w:pPr>
        <w:numPr>
          <w:ilvl w:val="0"/>
          <w:numId w:val="5"/>
        </w:numPr>
        <w:tabs>
          <w:tab w:val="left" w:pos="720"/>
        </w:tabs>
        <w:spacing w:after="120" w:line="276" w:lineRule="auto"/>
        <w:ind w:left="993" w:hanging="360"/>
        <w:jc w:val="both"/>
        <w:rPr>
          <w:rFonts w:ascii="Arial" w:eastAsia="Arial" w:hAnsi="Arial"/>
          <w:sz w:val="24"/>
        </w:rPr>
      </w:pPr>
      <w:r w:rsidRPr="00361E4D">
        <w:rPr>
          <w:rFonts w:ascii="Arial" w:eastAsia="Arial" w:hAnsi="Arial"/>
          <w:sz w:val="24"/>
        </w:rPr>
        <w:t>Cambio de los sonidos de ordenador</w:t>
      </w:r>
    </w:p>
    <w:p w:rsidR="001825ED" w:rsidRPr="00361E4D" w:rsidRDefault="00BC0674" w:rsidP="0003176C">
      <w:pPr>
        <w:numPr>
          <w:ilvl w:val="0"/>
          <w:numId w:val="5"/>
        </w:numPr>
        <w:tabs>
          <w:tab w:val="left" w:pos="720"/>
        </w:tabs>
        <w:spacing w:after="120" w:line="276" w:lineRule="auto"/>
        <w:ind w:left="993" w:hanging="360"/>
        <w:jc w:val="both"/>
        <w:rPr>
          <w:rFonts w:ascii="Arial" w:eastAsia="Arial" w:hAnsi="Arial"/>
          <w:sz w:val="24"/>
        </w:rPr>
      </w:pPr>
      <w:r w:rsidRPr="00361E4D">
        <w:rPr>
          <w:rFonts w:ascii="Arial" w:eastAsia="Arial" w:hAnsi="Arial"/>
          <w:sz w:val="24"/>
        </w:rPr>
        <w:t>El uso de texto o alternativas gráficas para sonido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Se puede acceder a estas características a través de los Ajustes de Windows 10.</w:t>
      </w:r>
    </w:p>
    <w:p w:rsidR="001825ED" w:rsidRPr="000E5E8F" w:rsidRDefault="00BC0674" w:rsidP="00B12247">
      <w:pPr>
        <w:pStyle w:val="Ttulo3"/>
      </w:pPr>
      <w:r w:rsidRPr="000E5E8F">
        <w:t>Hacer que su equipo resulte más fácil de escuchar</w:t>
      </w:r>
    </w:p>
    <w:p w:rsidR="000E5E8F" w:rsidRDefault="00BC0674" w:rsidP="0003176C">
      <w:pPr>
        <w:spacing w:after="120" w:line="276" w:lineRule="auto"/>
        <w:jc w:val="both"/>
        <w:rPr>
          <w:rFonts w:ascii="Arial" w:eastAsia="Arial" w:hAnsi="Arial"/>
          <w:sz w:val="24"/>
        </w:rPr>
      </w:pPr>
      <w:r w:rsidRPr="00361E4D">
        <w:rPr>
          <w:rFonts w:ascii="Arial" w:eastAsia="Arial" w:hAnsi="Arial"/>
          <w:sz w:val="24"/>
        </w:rPr>
        <w:t xml:space="preserve">Una forma fácil para que los usuarios con problemas de audición puedan </w:t>
      </w:r>
      <w:r w:rsidRPr="00361E4D">
        <w:rPr>
          <w:rFonts w:ascii="Arial" w:eastAsia="Arial" w:hAnsi="Arial"/>
          <w:b/>
          <w:sz w:val="24"/>
        </w:rPr>
        <w:t>mejorar su experiencia</w:t>
      </w:r>
      <w:r w:rsidRPr="00361E4D">
        <w:rPr>
          <w:rFonts w:ascii="Arial" w:eastAsia="Arial" w:hAnsi="Arial"/>
          <w:sz w:val="24"/>
        </w:rPr>
        <w:t xml:space="preserve"> es ajustar el volumen del dispositivo y/o altavoces externos. También se </w:t>
      </w:r>
      <w:r w:rsidRPr="00361E4D">
        <w:rPr>
          <w:rFonts w:ascii="Arial" w:eastAsia="Arial" w:hAnsi="Arial"/>
          <w:sz w:val="24"/>
        </w:rPr>
        <w:lastRenderedPageBreak/>
        <w:t>pueden utilizar auriculares o cascos para concentrar el sonido hacia el oído y para bloquear el sonido externo.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Los usuarios también pueden ir al Panel de Control para cambiar los sonidos del sistema para adaptarlo a sus necesidades.</w:t>
      </w:r>
    </w:p>
    <w:p w:rsidR="001825ED" w:rsidRPr="000E5E8F" w:rsidRDefault="00BC0674" w:rsidP="00B12247">
      <w:pPr>
        <w:pStyle w:val="Ttulo3"/>
      </w:pPr>
      <w:r w:rsidRPr="000E5E8F">
        <w:t>Alternativas gráficas para reproducir sonido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Si el uso de alertas sonoras no es una opción, los usuarios pueden sustituirlas mediante la activación de Narrador, un lector de pantalla que proporciona en su lugar una alerta </w:t>
      </w:r>
      <w:r w:rsidRPr="00361E4D">
        <w:rPr>
          <w:rFonts w:ascii="Arial" w:eastAsia="Arial" w:hAnsi="Arial"/>
          <w:b/>
          <w:sz w:val="24"/>
        </w:rPr>
        <w:t>visual, alertas sonoras con alertas</w:t>
      </w:r>
      <w:r w:rsidRPr="00361E4D">
        <w:rPr>
          <w:rFonts w:ascii="Arial" w:eastAsia="Arial" w:hAnsi="Arial"/>
          <w:sz w:val="24"/>
        </w:rPr>
        <w:t xml:space="preserve"> visuales en Facilitar el Acceso (Ajustes &gt; Facilitar el Acceso &gt; Narrador)</w:t>
      </w:r>
    </w:p>
    <w:p w:rsidR="001825ED" w:rsidRPr="000E5E8F" w:rsidRDefault="00BC0674" w:rsidP="00B12247">
      <w:pPr>
        <w:pStyle w:val="Ttulo3"/>
      </w:pPr>
      <w:bookmarkStart w:id="16" w:name="page12"/>
      <w:bookmarkEnd w:id="16"/>
      <w:r w:rsidRPr="000E5E8F">
        <w:t>Ajuste de retardo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Algunas notificaciones de Windows desaparecen cinco segundos después de que aparezcan y esto podría no ser tiempo suficiente para que los usuarios se den cuenta. Los usuarios pueden </w:t>
      </w:r>
      <w:r w:rsidRPr="00361E4D">
        <w:rPr>
          <w:rFonts w:ascii="Arial" w:eastAsia="Arial" w:hAnsi="Arial"/>
          <w:b/>
          <w:sz w:val="24"/>
        </w:rPr>
        <w:t>aumentar el tiempo de retraso de la notificación</w:t>
      </w:r>
      <w:r w:rsidRPr="00361E4D">
        <w:rPr>
          <w:rFonts w:ascii="Arial" w:eastAsia="Arial" w:hAnsi="Arial"/>
          <w:sz w:val="24"/>
        </w:rPr>
        <w:t xml:space="preserve"> en la sección </w:t>
      </w:r>
      <w:r w:rsidRPr="00361E4D">
        <w:rPr>
          <w:rFonts w:ascii="Arial" w:eastAsia="Arial" w:hAnsi="Arial"/>
          <w:b/>
          <w:sz w:val="24"/>
        </w:rPr>
        <w:t>Otras opciones</w:t>
      </w:r>
      <w:r w:rsidRPr="00361E4D">
        <w:rPr>
          <w:rFonts w:ascii="Arial" w:eastAsia="Arial" w:hAnsi="Arial"/>
          <w:sz w:val="24"/>
        </w:rPr>
        <w:t xml:space="preserve"> de la configuración Facilitar el Acceso.</w:t>
      </w:r>
    </w:p>
    <w:p w:rsidR="001825ED" w:rsidRPr="000E5E8F" w:rsidRDefault="00BC0674" w:rsidP="00B12247">
      <w:pPr>
        <w:pStyle w:val="Ttulo3"/>
      </w:pPr>
      <w:r w:rsidRPr="000E5E8F">
        <w:t>Subtitulado codificado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Windows ofrece también </w:t>
      </w:r>
      <w:r w:rsidRPr="00361E4D">
        <w:rPr>
          <w:rFonts w:ascii="Arial" w:eastAsia="Arial" w:hAnsi="Arial"/>
          <w:b/>
          <w:sz w:val="24"/>
        </w:rPr>
        <w:t>subtitulado</w:t>
      </w:r>
      <w:r w:rsidRPr="00361E4D">
        <w:rPr>
          <w:rFonts w:ascii="Arial" w:eastAsia="Arial" w:hAnsi="Arial"/>
          <w:sz w:val="24"/>
        </w:rPr>
        <w:t xml:space="preserve"> codificado, proporcionando representación textual de diálogo o audio. Esto difiere de los subtítulos, los cuales suelen mostrar un diálogo a partir de un artículo de los medios de comunicación en un idioma diferente al que el artículo tenía originalmente. Los usuarios pueden </w:t>
      </w:r>
      <w:r w:rsidRPr="00361E4D">
        <w:rPr>
          <w:rFonts w:ascii="Arial" w:eastAsia="Arial" w:hAnsi="Arial"/>
          <w:b/>
          <w:sz w:val="24"/>
        </w:rPr>
        <w:t>ajustar fácilmente la configuración del subtitulado</w:t>
      </w:r>
      <w:r w:rsidRPr="00361E4D">
        <w:rPr>
          <w:rFonts w:ascii="Arial" w:eastAsia="Arial" w:hAnsi="Arial"/>
          <w:sz w:val="24"/>
        </w:rPr>
        <w:t xml:space="preserve"> codificado dentro de la Configuración de Windows 10 (Configuración &gt; Facilitar el Acceso &gt; Subtítulos Codificados). Cuando se seleccionan a nivel de configuración, los </w:t>
      </w:r>
      <w:r w:rsidRPr="00361E4D">
        <w:rPr>
          <w:rFonts w:ascii="Arial" w:eastAsia="Arial" w:hAnsi="Arial"/>
          <w:b/>
          <w:sz w:val="24"/>
        </w:rPr>
        <w:t>subtítulos</w:t>
      </w:r>
      <w:r w:rsidRPr="00361E4D">
        <w:rPr>
          <w:rFonts w:ascii="Arial" w:eastAsia="Arial" w:hAnsi="Arial"/>
          <w:sz w:val="24"/>
        </w:rPr>
        <w:t xml:space="preserve"> codificados se utilizarán de forma predeterminada al ver películas y TV.</w:t>
      </w:r>
    </w:p>
    <w:p w:rsidR="000E5E8F" w:rsidRDefault="00BC0674" w:rsidP="00B12247">
      <w:pPr>
        <w:pStyle w:val="Ttulo3"/>
      </w:pPr>
      <w:proofErr w:type="spellStart"/>
      <w:r w:rsidRPr="00BC0674">
        <w:t>Skype</w:t>
      </w:r>
      <w:proofErr w:type="spellEnd"/>
      <w:r w:rsidRPr="00BC0674">
        <w:t>.</w:t>
      </w:r>
    </w:p>
    <w:p w:rsidR="001825ED" w:rsidRPr="00361E4D" w:rsidRDefault="00BC0674" w:rsidP="0003176C">
      <w:pPr>
        <w:spacing w:after="120" w:line="276" w:lineRule="auto"/>
        <w:jc w:val="both"/>
        <w:rPr>
          <w:rFonts w:ascii="Arial" w:eastAsia="Arial" w:hAnsi="Arial"/>
          <w:color w:val="000000"/>
          <w:sz w:val="24"/>
        </w:rPr>
      </w:pPr>
      <w:proofErr w:type="spellStart"/>
      <w:r w:rsidRPr="00361E4D">
        <w:rPr>
          <w:rFonts w:ascii="Arial" w:eastAsia="Arial" w:hAnsi="Arial"/>
          <w:color w:val="000000"/>
          <w:sz w:val="24"/>
        </w:rPr>
        <w:t>Skype</w:t>
      </w:r>
      <w:proofErr w:type="spellEnd"/>
      <w:r w:rsidRPr="00361E4D">
        <w:rPr>
          <w:rFonts w:ascii="Arial" w:eastAsia="Arial" w:hAnsi="Arial"/>
          <w:color w:val="000000"/>
          <w:sz w:val="24"/>
        </w:rPr>
        <w:t xml:space="preserve"> puede proporcionar una experiencia de comunicación mejorada para los usuarios con deficiencias auditivas.</w:t>
      </w:r>
      <w:r w:rsidRPr="00BC0674">
        <w:rPr>
          <w:rFonts w:ascii="Arial" w:eastAsia="Arial" w:hAnsi="Arial"/>
          <w:b/>
          <w:color w:val="0078D7"/>
        </w:rPr>
        <w:t xml:space="preserve"> </w:t>
      </w:r>
      <w:r w:rsidRPr="00361E4D">
        <w:rPr>
          <w:rFonts w:ascii="Arial" w:eastAsia="Arial" w:hAnsi="Arial"/>
          <w:color w:val="000000"/>
          <w:sz w:val="24"/>
        </w:rPr>
        <w:t xml:space="preserve">El Traductor de </w:t>
      </w:r>
      <w:proofErr w:type="spellStart"/>
      <w:r w:rsidRPr="00361E4D">
        <w:rPr>
          <w:rFonts w:ascii="Arial" w:eastAsia="Arial" w:hAnsi="Arial"/>
          <w:color w:val="000000"/>
          <w:sz w:val="24"/>
        </w:rPr>
        <w:t>Skype</w:t>
      </w:r>
      <w:proofErr w:type="spellEnd"/>
      <w:r w:rsidRPr="00361E4D">
        <w:rPr>
          <w:rFonts w:ascii="Arial" w:eastAsia="Arial" w:hAnsi="Arial"/>
          <w:color w:val="000000"/>
          <w:sz w:val="24"/>
        </w:rPr>
        <w:t xml:space="preserve"> proporciona traducción y transcripción en pantalla en tiempo casi real para que la gente pueda </w:t>
      </w:r>
      <w:r w:rsidRPr="00361E4D">
        <w:rPr>
          <w:rFonts w:ascii="Arial" w:eastAsia="Arial" w:hAnsi="Arial"/>
          <w:b/>
          <w:color w:val="000000"/>
          <w:sz w:val="24"/>
        </w:rPr>
        <w:t>participar</w:t>
      </w:r>
      <w:r w:rsidRPr="00361E4D">
        <w:rPr>
          <w:rFonts w:ascii="Arial" w:eastAsia="Arial" w:hAnsi="Arial"/>
          <w:color w:val="000000"/>
          <w:sz w:val="24"/>
        </w:rPr>
        <w:t xml:space="preserve"> </w:t>
      </w:r>
      <w:r w:rsidRPr="00361E4D">
        <w:rPr>
          <w:rFonts w:ascii="Arial" w:eastAsia="Arial" w:hAnsi="Arial"/>
          <w:b/>
          <w:color w:val="000000"/>
          <w:sz w:val="24"/>
        </w:rPr>
        <w:t xml:space="preserve">en las conversaciones de vídeo </w:t>
      </w:r>
      <w:r w:rsidRPr="00361E4D">
        <w:rPr>
          <w:rFonts w:ascii="Arial" w:eastAsia="Arial" w:hAnsi="Arial"/>
          <w:color w:val="000000"/>
          <w:sz w:val="24"/>
        </w:rPr>
        <w:t xml:space="preserve">independientemente de sus capacidades auditivas. </w:t>
      </w:r>
      <w:proofErr w:type="spellStart"/>
      <w:r w:rsidRPr="00361E4D">
        <w:rPr>
          <w:rFonts w:ascii="Arial" w:eastAsia="Arial" w:hAnsi="Arial"/>
          <w:color w:val="000000"/>
          <w:sz w:val="24"/>
        </w:rPr>
        <w:t>Skype</w:t>
      </w:r>
      <w:proofErr w:type="spellEnd"/>
      <w:r w:rsidRPr="00361E4D">
        <w:rPr>
          <w:rFonts w:ascii="Arial" w:eastAsia="Arial" w:hAnsi="Arial"/>
          <w:color w:val="000000"/>
          <w:sz w:val="24"/>
        </w:rPr>
        <w:t xml:space="preserve"> </w:t>
      </w:r>
      <w:proofErr w:type="spellStart"/>
      <w:r w:rsidRPr="00361E4D">
        <w:rPr>
          <w:rFonts w:ascii="Arial" w:eastAsia="Arial" w:hAnsi="Arial"/>
          <w:color w:val="000000"/>
          <w:sz w:val="24"/>
        </w:rPr>
        <w:t>Instant</w:t>
      </w:r>
      <w:proofErr w:type="spellEnd"/>
      <w:r w:rsidRPr="00361E4D">
        <w:rPr>
          <w:rFonts w:ascii="Arial" w:eastAsia="Arial" w:hAnsi="Arial"/>
          <w:color w:val="000000"/>
          <w:sz w:val="24"/>
        </w:rPr>
        <w:t xml:space="preserve"> Messenger puede ayudar en comunicaciones de equipo</w:t>
      </w:r>
      <w:r w:rsidRPr="00361E4D">
        <w:rPr>
          <w:rFonts w:ascii="Arial" w:eastAsia="Arial" w:hAnsi="Arial"/>
          <w:b/>
          <w:color w:val="000000"/>
          <w:sz w:val="24"/>
        </w:rPr>
        <w:t xml:space="preserve"> </w:t>
      </w:r>
      <w:r w:rsidRPr="00361E4D">
        <w:rPr>
          <w:rFonts w:ascii="Arial" w:eastAsia="Arial" w:hAnsi="Arial"/>
          <w:color w:val="000000"/>
          <w:sz w:val="24"/>
        </w:rPr>
        <w:t>sin tener que utilizar un dispositivo adicional para enviar mensajes.</w:t>
      </w:r>
    </w:p>
    <w:p w:rsidR="001825ED" w:rsidRPr="00BC0674" w:rsidRDefault="00BC0674" w:rsidP="00B12247">
      <w:pPr>
        <w:pStyle w:val="Ttulo2"/>
      </w:pPr>
      <w:bookmarkStart w:id="17" w:name="page13"/>
      <w:bookmarkStart w:id="18" w:name="_Toc492996778"/>
      <w:bookmarkEnd w:id="17"/>
      <w:r w:rsidRPr="00BC0674">
        <w:t>Movilidad</w:t>
      </w:r>
      <w:bookmarkEnd w:id="18"/>
    </w:p>
    <w:p w:rsidR="001825ED" w:rsidRPr="00361E4D" w:rsidRDefault="00BC0674" w:rsidP="0003176C">
      <w:pPr>
        <w:spacing w:line="276" w:lineRule="auto"/>
        <w:jc w:val="both"/>
        <w:rPr>
          <w:rFonts w:ascii="Arial" w:eastAsia="Arial" w:hAnsi="Arial"/>
          <w:sz w:val="24"/>
        </w:rPr>
      </w:pPr>
      <w:r w:rsidRPr="00361E4D">
        <w:rPr>
          <w:rFonts w:ascii="Arial" w:eastAsia="Arial" w:hAnsi="Arial"/>
          <w:sz w:val="24"/>
        </w:rPr>
        <w:t xml:space="preserve">Los usuarios con problemas de movilidad temporal o permanente pueden aprovechar una variedad de software y hardware para </w:t>
      </w:r>
      <w:r w:rsidRPr="00361E4D">
        <w:rPr>
          <w:rFonts w:ascii="Arial" w:eastAsia="Arial" w:hAnsi="Arial"/>
          <w:b/>
          <w:sz w:val="24"/>
        </w:rPr>
        <w:t>utilizar sus</w:t>
      </w:r>
      <w:r w:rsidRPr="00361E4D">
        <w:rPr>
          <w:rFonts w:ascii="Arial" w:eastAsia="Arial" w:hAnsi="Arial"/>
          <w:sz w:val="24"/>
        </w:rPr>
        <w:t xml:space="preserve"> </w:t>
      </w:r>
      <w:r w:rsidRPr="00361E4D">
        <w:rPr>
          <w:rFonts w:ascii="Arial" w:eastAsia="Arial" w:hAnsi="Arial"/>
          <w:b/>
          <w:sz w:val="24"/>
        </w:rPr>
        <w:t>ordenadores de manera más eficiente</w:t>
      </w:r>
      <w:r w:rsidRPr="00361E4D">
        <w:rPr>
          <w:rFonts w:ascii="Arial" w:eastAsia="Arial" w:hAnsi="Arial"/>
          <w:sz w:val="24"/>
        </w:rPr>
        <w:t>. Windows proporciona muchas opciones de teclado para facilitar la escritura y otras entidades</w:t>
      </w:r>
      <w:r w:rsidRPr="00361E4D">
        <w:rPr>
          <w:rFonts w:ascii="Arial" w:eastAsia="Arial" w:hAnsi="Arial"/>
          <w:b/>
          <w:sz w:val="24"/>
        </w:rPr>
        <w:t xml:space="preserve"> </w:t>
      </w:r>
      <w:r w:rsidRPr="00361E4D">
        <w:rPr>
          <w:rFonts w:ascii="Arial" w:eastAsia="Arial" w:hAnsi="Arial"/>
          <w:sz w:val="24"/>
        </w:rPr>
        <w:t>han desarrollado muchos otros dispositivos de entrada alternativos.</w:t>
      </w:r>
    </w:p>
    <w:p w:rsidR="001825ED" w:rsidRPr="000E5E8F" w:rsidRDefault="00BC0674" w:rsidP="00B12247">
      <w:pPr>
        <w:pStyle w:val="Ttulo3"/>
      </w:pPr>
      <w:r w:rsidRPr="000E5E8F">
        <w:t>Utilizando menos dispositivos</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Windows ayuda a los usuarios a </w:t>
      </w:r>
      <w:r w:rsidRPr="00361E4D">
        <w:rPr>
          <w:rFonts w:ascii="Arial" w:eastAsia="Arial" w:hAnsi="Arial"/>
          <w:b/>
          <w:sz w:val="24"/>
        </w:rPr>
        <w:t>reducir el número de dispositivos</w:t>
      </w:r>
      <w:r w:rsidRPr="00361E4D">
        <w:rPr>
          <w:rFonts w:ascii="Arial" w:eastAsia="Arial" w:hAnsi="Arial"/>
          <w:sz w:val="24"/>
        </w:rPr>
        <w:t xml:space="preserve"> que necesitan para hacer su trabajo. Windows 2-en-1 o las tabletas, como </w:t>
      </w:r>
      <w:proofErr w:type="spellStart"/>
      <w:r w:rsidRPr="00361E4D">
        <w:rPr>
          <w:rFonts w:ascii="Arial" w:eastAsia="Arial" w:hAnsi="Arial"/>
          <w:sz w:val="24"/>
        </w:rPr>
        <w:t>Surface</w:t>
      </w:r>
      <w:proofErr w:type="spellEnd"/>
      <w:r w:rsidRPr="00361E4D">
        <w:rPr>
          <w:rFonts w:ascii="Arial" w:eastAsia="Arial" w:hAnsi="Arial"/>
          <w:sz w:val="24"/>
        </w:rPr>
        <w:t xml:space="preserve">, combinan las </w:t>
      </w:r>
      <w:r w:rsidRPr="00361E4D">
        <w:rPr>
          <w:rFonts w:ascii="Arial" w:eastAsia="Arial" w:hAnsi="Arial"/>
          <w:sz w:val="24"/>
        </w:rPr>
        <w:lastRenderedPageBreak/>
        <w:t xml:space="preserve">características de los ordenadores portátiles y de las tabletas, y aplicaciones como </w:t>
      </w:r>
      <w:proofErr w:type="spellStart"/>
      <w:r w:rsidRPr="00361E4D">
        <w:rPr>
          <w:rFonts w:ascii="Arial" w:eastAsia="Arial" w:hAnsi="Arial"/>
          <w:sz w:val="24"/>
        </w:rPr>
        <w:t>OneDrive</w:t>
      </w:r>
      <w:proofErr w:type="spellEnd"/>
      <w:r w:rsidRPr="00361E4D">
        <w:rPr>
          <w:rFonts w:ascii="Arial" w:eastAsia="Arial" w:hAnsi="Arial"/>
          <w:sz w:val="24"/>
        </w:rPr>
        <w:t xml:space="preserve"> proporcionan a los usuarios la movilidad de la experiencia. Y debido a que los ajustes pueden viajar a través de los dispositivos, cuando se necesitan múltiples dispositivos la configuración resulta sencilla.</w:t>
      </w:r>
    </w:p>
    <w:p w:rsidR="001825ED" w:rsidRPr="000E5E8F" w:rsidRDefault="00BC0674" w:rsidP="00B12247">
      <w:pPr>
        <w:pStyle w:val="Ttulo3"/>
      </w:pPr>
      <w:r w:rsidRPr="000E5E8F">
        <w:t>Teclado más fácil de usar</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Los usuarios que tienen dificultades o que experimentan dolor o incomodidad en el uso del teclado tienen varias opciones para mejorar su experiencia:</w:t>
      </w:r>
    </w:p>
    <w:p w:rsidR="001825ED" w:rsidRPr="00361E4D" w:rsidRDefault="00BC0674" w:rsidP="0003176C">
      <w:pPr>
        <w:numPr>
          <w:ilvl w:val="0"/>
          <w:numId w:val="6"/>
        </w:numPr>
        <w:tabs>
          <w:tab w:val="left" w:pos="1080"/>
        </w:tabs>
        <w:spacing w:after="120" w:line="276" w:lineRule="auto"/>
        <w:ind w:left="993" w:hanging="360"/>
        <w:jc w:val="both"/>
        <w:rPr>
          <w:rFonts w:ascii="Arial" w:eastAsia="Arial" w:hAnsi="Arial"/>
          <w:sz w:val="24"/>
        </w:rPr>
      </w:pPr>
      <w:r w:rsidRPr="00361E4D">
        <w:rPr>
          <w:rFonts w:ascii="Arial" w:eastAsia="Arial" w:hAnsi="Arial"/>
          <w:b/>
          <w:sz w:val="24"/>
        </w:rPr>
        <w:t xml:space="preserve">StickyKeys </w:t>
      </w:r>
      <w:r w:rsidRPr="00361E4D">
        <w:rPr>
          <w:rFonts w:ascii="Arial" w:eastAsia="Arial" w:hAnsi="Arial"/>
          <w:sz w:val="24"/>
        </w:rPr>
        <w:t>ayuda a los usuarios que pudieran tener dificultad para pulsar dos teclas a la vez. StickyKeys permite al</w:t>
      </w:r>
      <w:r w:rsidRPr="00361E4D">
        <w:rPr>
          <w:rFonts w:ascii="Arial" w:eastAsia="Arial" w:hAnsi="Arial"/>
          <w:b/>
          <w:sz w:val="24"/>
        </w:rPr>
        <w:t xml:space="preserve"> </w:t>
      </w:r>
      <w:r w:rsidRPr="00361E4D">
        <w:rPr>
          <w:rFonts w:ascii="Arial" w:eastAsia="Arial" w:hAnsi="Arial"/>
          <w:sz w:val="24"/>
        </w:rPr>
        <w:t xml:space="preserve">usuario pulsar una tecla, como </w:t>
      </w:r>
      <w:proofErr w:type="spellStart"/>
      <w:r w:rsidRPr="00361E4D">
        <w:rPr>
          <w:rFonts w:ascii="Arial" w:eastAsia="Arial" w:hAnsi="Arial"/>
          <w:sz w:val="24"/>
        </w:rPr>
        <w:t>CTRL</w:t>
      </w:r>
      <w:proofErr w:type="spellEnd"/>
      <w:r w:rsidRPr="00361E4D">
        <w:rPr>
          <w:rFonts w:ascii="Arial" w:eastAsia="Arial" w:hAnsi="Arial"/>
          <w:sz w:val="24"/>
        </w:rPr>
        <w:t xml:space="preserve">, </w:t>
      </w:r>
      <w:proofErr w:type="spellStart"/>
      <w:r w:rsidRPr="00361E4D">
        <w:rPr>
          <w:rFonts w:ascii="Arial" w:eastAsia="Arial" w:hAnsi="Arial"/>
          <w:sz w:val="24"/>
        </w:rPr>
        <w:t>SHIFT</w:t>
      </w:r>
      <w:proofErr w:type="spellEnd"/>
      <w:r w:rsidRPr="00361E4D">
        <w:rPr>
          <w:rFonts w:ascii="Arial" w:eastAsia="Arial" w:hAnsi="Arial"/>
          <w:sz w:val="24"/>
        </w:rPr>
        <w:t xml:space="preserve"> o </w:t>
      </w:r>
      <w:proofErr w:type="spellStart"/>
      <w:r w:rsidRPr="00361E4D">
        <w:rPr>
          <w:rFonts w:ascii="Arial" w:eastAsia="Arial" w:hAnsi="Arial"/>
          <w:sz w:val="24"/>
        </w:rPr>
        <w:t>ALT</w:t>
      </w:r>
      <w:proofErr w:type="spellEnd"/>
      <w:r w:rsidRPr="00361E4D">
        <w:rPr>
          <w:rFonts w:ascii="Arial" w:eastAsia="Arial" w:hAnsi="Arial"/>
          <w:sz w:val="24"/>
        </w:rPr>
        <w:t xml:space="preserve"> y mantenerla activa hasta que se pulse otra tecla. StickyKeys está activado en el Centro de Accesibilidad.</w:t>
      </w:r>
    </w:p>
    <w:p w:rsidR="001825ED" w:rsidRPr="00361E4D" w:rsidRDefault="00BC0674" w:rsidP="0003176C">
      <w:pPr>
        <w:numPr>
          <w:ilvl w:val="0"/>
          <w:numId w:val="6"/>
        </w:numPr>
        <w:tabs>
          <w:tab w:val="left" w:pos="1080"/>
        </w:tabs>
        <w:spacing w:after="120" w:line="276" w:lineRule="auto"/>
        <w:ind w:left="993" w:hanging="360"/>
        <w:jc w:val="both"/>
        <w:rPr>
          <w:rFonts w:ascii="Arial" w:eastAsia="Arial" w:hAnsi="Arial"/>
          <w:sz w:val="24"/>
        </w:rPr>
      </w:pPr>
      <w:proofErr w:type="spellStart"/>
      <w:r w:rsidRPr="00361E4D">
        <w:rPr>
          <w:rFonts w:ascii="Arial" w:eastAsia="Arial" w:hAnsi="Arial"/>
          <w:b/>
          <w:sz w:val="24"/>
        </w:rPr>
        <w:t>FilterKeys</w:t>
      </w:r>
      <w:proofErr w:type="spellEnd"/>
      <w:r w:rsidRPr="00361E4D">
        <w:rPr>
          <w:rFonts w:ascii="Arial" w:eastAsia="Arial" w:hAnsi="Arial"/>
          <w:b/>
          <w:sz w:val="24"/>
        </w:rPr>
        <w:t xml:space="preserve"> </w:t>
      </w:r>
      <w:r w:rsidRPr="00361E4D">
        <w:rPr>
          <w:rFonts w:ascii="Arial" w:eastAsia="Arial" w:hAnsi="Arial"/>
          <w:sz w:val="24"/>
        </w:rPr>
        <w:t>permite que los usuarios ajusten la sensibilidad del teclado para que pueda ignorar las pulsaciones del teclado breves o repetidas.</w:t>
      </w:r>
      <w:r w:rsidRPr="00361E4D">
        <w:rPr>
          <w:rFonts w:ascii="Arial" w:eastAsia="Arial" w:hAnsi="Arial"/>
          <w:b/>
          <w:sz w:val="24"/>
        </w:rPr>
        <w:t xml:space="preserve"> </w:t>
      </w:r>
      <w:r w:rsidRPr="00361E4D">
        <w:rPr>
          <w:rFonts w:ascii="Arial" w:eastAsia="Arial" w:hAnsi="Arial"/>
          <w:sz w:val="24"/>
        </w:rPr>
        <w:t>StickyKeys está habilitado en el Centro de Accesibilidad.</w:t>
      </w:r>
    </w:p>
    <w:p w:rsidR="001825ED" w:rsidRPr="00361E4D" w:rsidRDefault="000E5E8F" w:rsidP="0003176C">
      <w:pPr>
        <w:numPr>
          <w:ilvl w:val="0"/>
          <w:numId w:val="6"/>
        </w:numPr>
        <w:tabs>
          <w:tab w:val="left" w:pos="1080"/>
        </w:tabs>
        <w:spacing w:after="120" w:line="276" w:lineRule="auto"/>
        <w:ind w:left="993" w:hanging="360"/>
        <w:jc w:val="both"/>
        <w:rPr>
          <w:rFonts w:ascii="Arial" w:eastAsia="Arial" w:hAnsi="Arial"/>
          <w:sz w:val="24"/>
        </w:rPr>
      </w:pPr>
      <w:r w:rsidRPr="000E5E8F">
        <w:rPr>
          <w:rFonts w:ascii="Arial" w:eastAsia="Arial" w:hAnsi="Arial"/>
          <w:sz w:val="24"/>
        </w:rPr>
        <w:t>Los</w:t>
      </w:r>
      <w:r>
        <w:rPr>
          <w:rFonts w:ascii="Arial" w:eastAsia="Arial" w:hAnsi="Arial"/>
          <w:b/>
          <w:sz w:val="24"/>
        </w:rPr>
        <w:t xml:space="preserve"> m</w:t>
      </w:r>
      <w:r w:rsidR="00BC0674" w:rsidRPr="00361E4D">
        <w:rPr>
          <w:rFonts w:ascii="Arial" w:eastAsia="Arial" w:hAnsi="Arial"/>
          <w:b/>
          <w:sz w:val="24"/>
        </w:rPr>
        <w:t xml:space="preserve">étodos abreviados de teclado </w:t>
      </w:r>
      <w:r w:rsidR="00BC0674" w:rsidRPr="00361E4D">
        <w:rPr>
          <w:rFonts w:ascii="Arial" w:eastAsia="Arial" w:hAnsi="Arial"/>
          <w:sz w:val="24"/>
        </w:rPr>
        <w:t>son combinaciones de dos o más teclas que, cuando se pulsan, inician un comando</w:t>
      </w:r>
      <w:r w:rsidR="00BC0674" w:rsidRPr="00361E4D">
        <w:rPr>
          <w:rFonts w:ascii="Arial" w:eastAsia="Arial" w:hAnsi="Arial"/>
          <w:b/>
          <w:sz w:val="24"/>
        </w:rPr>
        <w:t xml:space="preserve"> </w:t>
      </w:r>
      <w:r w:rsidR="00BC0674" w:rsidRPr="00361E4D">
        <w:rPr>
          <w:rFonts w:ascii="Arial" w:eastAsia="Arial" w:hAnsi="Arial"/>
          <w:sz w:val="24"/>
        </w:rPr>
        <w:t>que normalmente requeriría el uso del ratón o de otro dispositivo señalador. Los principales métodos abreviados incluyen:</w:t>
      </w:r>
    </w:p>
    <w:p w:rsidR="001825ED" w:rsidRPr="00361E4D" w:rsidRDefault="00BC0674" w:rsidP="0003176C">
      <w:pPr>
        <w:numPr>
          <w:ilvl w:val="1"/>
          <w:numId w:val="6"/>
        </w:numPr>
        <w:tabs>
          <w:tab w:val="left" w:pos="1418"/>
        </w:tabs>
        <w:spacing w:after="120" w:line="276" w:lineRule="auto"/>
        <w:ind w:left="1134"/>
        <w:jc w:val="both"/>
        <w:rPr>
          <w:rFonts w:ascii="Arial" w:eastAsia="Arial" w:hAnsi="Arial"/>
          <w:sz w:val="24"/>
        </w:rPr>
      </w:pPr>
      <w:proofErr w:type="spellStart"/>
      <w:r w:rsidRPr="00361E4D">
        <w:rPr>
          <w:rFonts w:ascii="Arial" w:eastAsia="Arial" w:hAnsi="Arial"/>
          <w:sz w:val="24"/>
        </w:rPr>
        <w:t>Sticky</w:t>
      </w:r>
      <w:proofErr w:type="spellEnd"/>
      <w:r w:rsidRPr="00361E4D">
        <w:rPr>
          <w:rFonts w:ascii="Arial" w:eastAsia="Arial" w:hAnsi="Arial"/>
          <w:sz w:val="24"/>
        </w:rPr>
        <w:t xml:space="preserve"> </w:t>
      </w:r>
      <w:proofErr w:type="spellStart"/>
      <w:r w:rsidRPr="00361E4D">
        <w:rPr>
          <w:rFonts w:ascii="Arial" w:eastAsia="Arial" w:hAnsi="Arial"/>
          <w:sz w:val="24"/>
        </w:rPr>
        <w:t>keys</w:t>
      </w:r>
      <w:proofErr w:type="spellEnd"/>
      <w:r w:rsidRPr="00361E4D">
        <w:rPr>
          <w:rFonts w:ascii="Arial" w:eastAsia="Arial" w:hAnsi="Arial"/>
          <w:sz w:val="24"/>
        </w:rPr>
        <w:t>: Pulse la Tecla de Mayúsculas Derecha 5 veces</w:t>
      </w:r>
    </w:p>
    <w:p w:rsidR="001825ED" w:rsidRPr="00361E4D" w:rsidRDefault="00BC0674" w:rsidP="0003176C">
      <w:pPr>
        <w:numPr>
          <w:ilvl w:val="1"/>
          <w:numId w:val="6"/>
        </w:numPr>
        <w:tabs>
          <w:tab w:val="left" w:pos="1418"/>
        </w:tabs>
        <w:spacing w:after="120" w:line="276" w:lineRule="auto"/>
        <w:ind w:left="1134"/>
        <w:jc w:val="both"/>
        <w:rPr>
          <w:rFonts w:ascii="Arial" w:eastAsia="Arial" w:hAnsi="Arial"/>
          <w:sz w:val="24"/>
        </w:rPr>
      </w:pPr>
      <w:r w:rsidRPr="00361E4D">
        <w:rPr>
          <w:rFonts w:ascii="Arial" w:eastAsia="Arial" w:hAnsi="Arial"/>
          <w:sz w:val="24"/>
        </w:rPr>
        <w:t xml:space="preserve"> </w:t>
      </w:r>
      <w:proofErr w:type="spellStart"/>
      <w:r w:rsidRPr="00361E4D">
        <w:rPr>
          <w:rFonts w:ascii="Arial" w:eastAsia="Arial" w:hAnsi="Arial"/>
          <w:sz w:val="24"/>
        </w:rPr>
        <w:t>Filter</w:t>
      </w:r>
      <w:proofErr w:type="spellEnd"/>
      <w:r w:rsidRPr="00361E4D">
        <w:rPr>
          <w:rFonts w:ascii="Arial" w:eastAsia="Arial" w:hAnsi="Arial"/>
          <w:sz w:val="24"/>
        </w:rPr>
        <w:t xml:space="preserve"> </w:t>
      </w:r>
      <w:proofErr w:type="spellStart"/>
      <w:r w:rsidRPr="00361E4D">
        <w:rPr>
          <w:rFonts w:ascii="Arial" w:eastAsia="Arial" w:hAnsi="Arial"/>
          <w:sz w:val="24"/>
        </w:rPr>
        <w:t>keys</w:t>
      </w:r>
      <w:proofErr w:type="spellEnd"/>
      <w:r w:rsidRPr="00361E4D">
        <w:rPr>
          <w:rFonts w:ascii="Arial" w:eastAsia="Arial" w:hAnsi="Arial"/>
          <w:sz w:val="24"/>
        </w:rPr>
        <w:t>: Mantenga pulsada la Tecla de Mayúsculas Derecha durante 8 segundos</w:t>
      </w:r>
    </w:p>
    <w:p w:rsidR="001825ED" w:rsidRPr="00361E4D" w:rsidRDefault="00BC0674" w:rsidP="0003176C">
      <w:pPr>
        <w:numPr>
          <w:ilvl w:val="1"/>
          <w:numId w:val="6"/>
        </w:numPr>
        <w:tabs>
          <w:tab w:val="left" w:pos="1418"/>
        </w:tabs>
        <w:spacing w:after="120" w:line="276" w:lineRule="auto"/>
        <w:ind w:left="1134"/>
        <w:jc w:val="both"/>
        <w:rPr>
          <w:rFonts w:ascii="Arial" w:eastAsia="Arial" w:hAnsi="Arial"/>
          <w:sz w:val="24"/>
        </w:rPr>
      </w:pPr>
      <w:r w:rsidRPr="00361E4D">
        <w:rPr>
          <w:rFonts w:ascii="Arial" w:eastAsia="Arial" w:hAnsi="Arial"/>
          <w:sz w:val="24"/>
        </w:rPr>
        <w:t xml:space="preserve"> </w:t>
      </w:r>
      <w:proofErr w:type="spellStart"/>
      <w:r w:rsidRPr="00361E4D">
        <w:rPr>
          <w:rFonts w:ascii="Arial" w:eastAsia="Arial" w:hAnsi="Arial"/>
          <w:sz w:val="24"/>
        </w:rPr>
        <w:t>Toggle</w:t>
      </w:r>
      <w:proofErr w:type="spellEnd"/>
      <w:r w:rsidRPr="00361E4D">
        <w:rPr>
          <w:rFonts w:ascii="Arial" w:eastAsia="Arial" w:hAnsi="Arial"/>
          <w:sz w:val="24"/>
        </w:rPr>
        <w:t xml:space="preserve"> </w:t>
      </w:r>
      <w:proofErr w:type="spellStart"/>
      <w:r w:rsidRPr="00361E4D">
        <w:rPr>
          <w:rFonts w:ascii="Arial" w:eastAsia="Arial" w:hAnsi="Arial"/>
          <w:sz w:val="24"/>
        </w:rPr>
        <w:t>keys</w:t>
      </w:r>
      <w:proofErr w:type="spellEnd"/>
      <w:r w:rsidRPr="00361E4D">
        <w:rPr>
          <w:rFonts w:ascii="Arial" w:eastAsia="Arial" w:hAnsi="Arial"/>
          <w:sz w:val="24"/>
        </w:rPr>
        <w:t>: Mantenga pulsada la tecla de Bloqueo de Números (</w:t>
      </w:r>
      <w:proofErr w:type="spellStart"/>
      <w:r w:rsidRPr="00361E4D">
        <w:rPr>
          <w:rFonts w:ascii="Arial" w:eastAsia="Arial" w:hAnsi="Arial"/>
          <w:sz w:val="24"/>
        </w:rPr>
        <w:t>Num</w:t>
      </w:r>
      <w:proofErr w:type="spellEnd"/>
      <w:r w:rsidRPr="00361E4D">
        <w:rPr>
          <w:rFonts w:ascii="Arial" w:eastAsia="Arial" w:hAnsi="Arial"/>
          <w:sz w:val="24"/>
        </w:rPr>
        <w:t xml:space="preserve"> </w:t>
      </w:r>
      <w:proofErr w:type="spellStart"/>
      <w:r w:rsidRPr="00361E4D">
        <w:rPr>
          <w:rFonts w:ascii="Arial" w:eastAsia="Arial" w:hAnsi="Arial"/>
          <w:sz w:val="24"/>
        </w:rPr>
        <w:t>Lock</w:t>
      </w:r>
      <w:proofErr w:type="spellEnd"/>
      <w:r w:rsidRPr="00361E4D">
        <w:rPr>
          <w:rFonts w:ascii="Arial" w:eastAsia="Arial" w:hAnsi="Arial"/>
          <w:sz w:val="24"/>
        </w:rPr>
        <w:t>) durante 5 segundos</w:t>
      </w:r>
    </w:p>
    <w:p w:rsidR="001825ED" w:rsidRPr="00361E4D" w:rsidRDefault="00BC0674" w:rsidP="0003176C">
      <w:pPr>
        <w:numPr>
          <w:ilvl w:val="0"/>
          <w:numId w:val="6"/>
        </w:numPr>
        <w:tabs>
          <w:tab w:val="left" w:pos="1080"/>
        </w:tabs>
        <w:spacing w:after="120" w:line="276" w:lineRule="auto"/>
        <w:ind w:left="993" w:hanging="360"/>
        <w:jc w:val="both"/>
        <w:rPr>
          <w:rFonts w:ascii="Arial" w:eastAsia="Arial" w:hAnsi="Arial"/>
          <w:sz w:val="24"/>
        </w:rPr>
      </w:pPr>
      <w:r w:rsidRPr="00361E4D">
        <w:rPr>
          <w:rFonts w:ascii="Arial" w:eastAsia="Arial" w:hAnsi="Arial"/>
          <w:sz w:val="24"/>
        </w:rPr>
        <w:t>Hay disponibles otros controles del teclado para hacer que el teclado sea más fácil de usar en la Configuración de Facilitar el Acceso.</w:t>
      </w:r>
    </w:p>
    <w:p w:rsidR="001825ED" w:rsidRPr="000E5E8F" w:rsidRDefault="00BC0674" w:rsidP="0003176C">
      <w:pPr>
        <w:keepNext/>
        <w:spacing w:before="120" w:after="120" w:line="276" w:lineRule="auto"/>
        <w:outlineLvl w:val="2"/>
        <w:rPr>
          <w:rFonts w:ascii="Arial" w:eastAsia="Arial" w:hAnsi="Arial"/>
          <w:b/>
          <w:sz w:val="24"/>
          <w:szCs w:val="24"/>
        </w:rPr>
      </w:pPr>
      <w:r w:rsidRPr="000E5E8F">
        <w:rPr>
          <w:rFonts w:ascii="Arial" w:eastAsia="Arial" w:hAnsi="Arial"/>
          <w:b/>
          <w:sz w:val="24"/>
          <w:szCs w:val="24"/>
        </w:rPr>
        <w:t>Utilizar el ordenador sin ratón o teclado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Windows incluye características que hacen posible el uso del ordenador sin ratón o teclado. Los usuarios pueden </w:t>
      </w:r>
      <w:r w:rsidRPr="00361E4D">
        <w:rPr>
          <w:rFonts w:ascii="Arial" w:eastAsia="Arial" w:hAnsi="Arial"/>
          <w:b/>
          <w:sz w:val="24"/>
        </w:rPr>
        <w:t>controlar Windows y las aplicaciones</w:t>
      </w:r>
      <w:r w:rsidRPr="00361E4D">
        <w:rPr>
          <w:rFonts w:ascii="Arial" w:eastAsia="Arial" w:hAnsi="Arial"/>
          <w:sz w:val="24"/>
        </w:rPr>
        <w:t xml:space="preserve"> con el Reconocimiento de Voz de Windows y el Teclado en Pantalla permite a los usuarios introducir texto con dispositivos señaladores alternativos mediante la selección de teclas en la pantalla. Los ordenadores y tabletas que tienen habilitada una pantalla táctil también permiten a los usuarios interactuar con la pantalla sin el uso de un ratón o de un teclado.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Otras opciones para </w:t>
      </w:r>
      <w:r w:rsidRPr="00361E4D">
        <w:rPr>
          <w:rFonts w:ascii="Arial" w:eastAsia="Arial" w:hAnsi="Arial"/>
          <w:b/>
          <w:sz w:val="24"/>
        </w:rPr>
        <w:t>controlar un ordenador sin necesidad de utilizar un ratón o el teclado</w:t>
      </w:r>
      <w:r w:rsidRPr="00361E4D">
        <w:rPr>
          <w:rFonts w:ascii="Arial" w:eastAsia="Arial" w:hAnsi="Arial"/>
          <w:sz w:val="24"/>
        </w:rPr>
        <w:t xml:space="preserve"> incluyen:</w:t>
      </w:r>
    </w:p>
    <w:p w:rsidR="001825ED" w:rsidRPr="00361E4D" w:rsidRDefault="00BC0674" w:rsidP="0003176C">
      <w:pPr>
        <w:numPr>
          <w:ilvl w:val="0"/>
          <w:numId w:val="7"/>
        </w:numPr>
        <w:tabs>
          <w:tab w:val="left" w:pos="1080"/>
        </w:tabs>
        <w:spacing w:after="120" w:line="276" w:lineRule="auto"/>
        <w:ind w:left="993" w:hanging="357"/>
        <w:jc w:val="both"/>
        <w:rPr>
          <w:rFonts w:ascii="Arial" w:eastAsia="Arial" w:hAnsi="Arial"/>
          <w:sz w:val="24"/>
        </w:rPr>
      </w:pPr>
      <w:r w:rsidRPr="00361E4D">
        <w:rPr>
          <w:rFonts w:ascii="Arial" w:eastAsia="Arial" w:hAnsi="Arial"/>
          <w:b/>
          <w:sz w:val="24"/>
        </w:rPr>
        <w:t xml:space="preserve">Los dispositivos táctiles </w:t>
      </w:r>
      <w:r w:rsidRPr="00361E4D">
        <w:rPr>
          <w:rFonts w:ascii="Arial" w:eastAsia="Arial" w:hAnsi="Arial"/>
          <w:sz w:val="24"/>
        </w:rPr>
        <w:t>pueden ayudar a los usuarios con problemas de movilidad para teclear y crear contenido sin necesidad de utilizar un teclado.</w:t>
      </w:r>
    </w:p>
    <w:p w:rsidR="001825ED" w:rsidRPr="00361E4D" w:rsidRDefault="000E5E8F" w:rsidP="0003176C">
      <w:pPr>
        <w:numPr>
          <w:ilvl w:val="0"/>
          <w:numId w:val="7"/>
        </w:numPr>
        <w:tabs>
          <w:tab w:val="left" w:pos="1080"/>
        </w:tabs>
        <w:spacing w:after="120" w:line="276" w:lineRule="auto"/>
        <w:ind w:left="993" w:hanging="357"/>
        <w:jc w:val="both"/>
        <w:rPr>
          <w:rFonts w:ascii="Arial" w:eastAsia="Arial" w:hAnsi="Arial"/>
          <w:sz w:val="24"/>
        </w:rPr>
      </w:pPr>
      <w:r>
        <w:rPr>
          <w:rFonts w:ascii="Arial" w:eastAsia="Arial" w:hAnsi="Arial"/>
          <w:b/>
          <w:sz w:val="24"/>
        </w:rPr>
        <w:t>La pr</w:t>
      </w:r>
      <w:r w:rsidR="00BC0674" w:rsidRPr="00361E4D">
        <w:rPr>
          <w:rFonts w:ascii="Arial" w:eastAsia="Arial" w:hAnsi="Arial"/>
          <w:b/>
          <w:sz w:val="24"/>
        </w:rPr>
        <w:t xml:space="preserve">edicción de palabras </w:t>
      </w:r>
      <w:r w:rsidR="00BC0674" w:rsidRPr="00361E4D">
        <w:rPr>
          <w:rFonts w:ascii="Arial" w:eastAsia="Arial" w:hAnsi="Arial"/>
          <w:sz w:val="24"/>
        </w:rPr>
        <w:t>permite a los usuarios seleccionar la palabra deseada de una lista generada por ordenador. La</w:t>
      </w:r>
      <w:r w:rsidR="00BC0674" w:rsidRPr="00361E4D">
        <w:rPr>
          <w:rFonts w:ascii="Arial" w:eastAsia="Arial" w:hAnsi="Arial"/>
          <w:b/>
          <w:sz w:val="24"/>
        </w:rPr>
        <w:t xml:space="preserve"> </w:t>
      </w:r>
      <w:r w:rsidR="00BC0674" w:rsidRPr="00361E4D">
        <w:rPr>
          <w:rFonts w:ascii="Arial" w:eastAsia="Arial" w:hAnsi="Arial"/>
          <w:sz w:val="24"/>
        </w:rPr>
        <w:t xml:space="preserve">aplicación predice la palabra a </w:t>
      </w:r>
      <w:r w:rsidR="00BC0674" w:rsidRPr="00361E4D">
        <w:rPr>
          <w:rFonts w:ascii="Arial" w:eastAsia="Arial" w:hAnsi="Arial"/>
          <w:sz w:val="24"/>
        </w:rPr>
        <w:lastRenderedPageBreak/>
        <w:t>completar y las palabras posteriores basándose en la primera o dos primeras letras tecleadas por el usuario, la frecuencia de palabras y el contexto.</w:t>
      </w:r>
    </w:p>
    <w:p w:rsidR="001825ED" w:rsidRPr="00361E4D" w:rsidRDefault="00BC0674" w:rsidP="0003176C">
      <w:pPr>
        <w:numPr>
          <w:ilvl w:val="0"/>
          <w:numId w:val="8"/>
        </w:numPr>
        <w:tabs>
          <w:tab w:val="left" w:pos="1000"/>
        </w:tabs>
        <w:spacing w:after="120" w:line="276" w:lineRule="auto"/>
        <w:ind w:left="993" w:hanging="357"/>
        <w:jc w:val="both"/>
        <w:rPr>
          <w:rFonts w:ascii="Arial" w:eastAsia="Arial" w:hAnsi="Arial"/>
          <w:sz w:val="24"/>
        </w:rPr>
      </w:pPr>
      <w:bookmarkStart w:id="19" w:name="page14"/>
      <w:bookmarkEnd w:id="19"/>
      <w:r w:rsidRPr="00361E4D">
        <w:rPr>
          <w:rFonts w:ascii="Arial" w:eastAsia="Arial" w:hAnsi="Arial"/>
          <w:b/>
          <w:sz w:val="24"/>
        </w:rPr>
        <w:t xml:space="preserve">Los dispositivos de seguimiento de Cabeza/Ojos </w:t>
      </w:r>
      <w:r w:rsidRPr="00361E4D">
        <w:rPr>
          <w:rFonts w:ascii="Arial" w:eastAsia="Arial" w:hAnsi="Arial"/>
          <w:sz w:val="24"/>
        </w:rPr>
        <w:t>permiten al usuario controlar Windows con tan solo el movimiento de la cabeza u</w:t>
      </w:r>
      <w:r w:rsidRPr="00361E4D">
        <w:rPr>
          <w:rFonts w:ascii="Arial" w:eastAsia="Arial" w:hAnsi="Arial"/>
          <w:b/>
          <w:sz w:val="24"/>
        </w:rPr>
        <w:t xml:space="preserve"> </w:t>
      </w:r>
      <w:r w:rsidRPr="00361E4D">
        <w:rPr>
          <w:rFonts w:ascii="Arial" w:eastAsia="Arial" w:hAnsi="Arial"/>
          <w:sz w:val="24"/>
        </w:rPr>
        <w:t>ojos.</w:t>
      </w:r>
    </w:p>
    <w:p w:rsidR="001825ED" w:rsidRPr="00361E4D" w:rsidRDefault="00BC0674" w:rsidP="0003176C">
      <w:pPr>
        <w:numPr>
          <w:ilvl w:val="0"/>
          <w:numId w:val="8"/>
        </w:numPr>
        <w:tabs>
          <w:tab w:val="left" w:pos="1000"/>
        </w:tabs>
        <w:spacing w:line="276" w:lineRule="auto"/>
        <w:ind w:left="993" w:hanging="360"/>
        <w:jc w:val="both"/>
        <w:rPr>
          <w:rFonts w:ascii="Arial" w:eastAsia="Arial" w:hAnsi="Arial"/>
          <w:sz w:val="24"/>
        </w:rPr>
      </w:pPr>
      <w:r w:rsidRPr="00361E4D">
        <w:rPr>
          <w:rFonts w:ascii="Arial" w:eastAsia="Arial" w:hAnsi="Arial"/>
          <w:b/>
          <w:sz w:val="24"/>
        </w:rPr>
        <w:t xml:space="preserve">El Reconocimiento de Voz </w:t>
      </w:r>
      <w:r w:rsidRPr="00361E4D">
        <w:rPr>
          <w:rFonts w:ascii="Arial" w:eastAsia="Arial" w:hAnsi="Arial"/>
          <w:sz w:val="24"/>
        </w:rPr>
        <w:t>permite a los usuarios de dispositivos dar instrucciones por voz - incluyendo la capacidad de dictar</w:t>
      </w:r>
      <w:r w:rsidRPr="00361E4D">
        <w:rPr>
          <w:rFonts w:ascii="Arial" w:eastAsia="Arial" w:hAnsi="Arial"/>
          <w:b/>
          <w:sz w:val="24"/>
        </w:rPr>
        <w:t xml:space="preserve"> </w:t>
      </w:r>
      <w:r w:rsidRPr="00361E4D">
        <w:rPr>
          <w:rFonts w:ascii="Arial" w:eastAsia="Arial" w:hAnsi="Arial"/>
          <w:sz w:val="24"/>
        </w:rPr>
        <w:t>en casi cualquier aplicación. Los usuarios pueden dictar documentos y correos electrónicos y navegar por la Red diciendo lo que ven. Hay disponibles un proceso de instalación fácil y un tutorial interactivo para familiarizar a los usuarios con los comandos de voz y preparar a sus equipos para que los entiendan mejor.</w:t>
      </w:r>
    </w:p>
    <w:p w:rsidR="001825ED" w:rsidRPr="00BC0674" w:rsidRDefault="00BC0674" w:rsidP="00B12247">
      <w:pPr>
        <w:pStyle w:val="Ttulo3"/>
      </w:pPr>
      <w:r w:rsidRPr="00BC0674">
        <w:t>Hacer el ratón más fácil de usar</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Los usuarios que experimentan dolor o molestias durante el uso del ratón puede </w:t>
      </w:r>
      <w:r w:rsidRPr="00361E4D">
        <w:rPr>
          <w:rFonts w:ascii="Arial" w:eastAsia="Arial" w:hAnsi="Arial"/>
          <w:b/>
          <w:sz w:val="24"/>
        </w:rPr>
        <w:t>explorar las opciones del ratón</w:t>
      </w:r>
      <w:r w:rsidRPr="00361E4D">
        <w:rPr>
          <w:rFonts w:ascii="Arial" w:eastAsia="Arial" w:hAnsi="Arial"/>
          <w:sz w:val="24"/>
        </w:rPr>
        <w:t xml:space="preserve"> disponible en los Ajustes de Windows 10. Hay una variedad de opciones disponibles, incluyendo:</w:t>
      </w:r>
    </w:p>
    <w:p w:rsidR="001825ED" w:rsidRPr="00361E4D" w:rsidRDefault="00BC0674" w:rsidP="0003176C">
      <w:pPr>
        <w:numPr>
          <w:ilvl w:val="0"/>
          <w:numId w:val="9"/>
        </w:numPr>
        <w:tabs>
          <w:tab w:val="left" w:pos="1000"/>
        </w:tabs>
        <w:spacing w:after="120" w:line="276" w:lineRule="auto"/>
        <w:ind w:left="993" w:hanging="360"/>
        <w:jc w:val="both"/>
        <w:rPr>
          <w:rFonts w:ascii="Arial" w:eastAsia="Arial" w:hAnsi="Arial"/>
          <w:sz w:val="24"/>
        </w:rPr>
      </w:pPr>
      <w:r w:rsidRPr="00361E4D">
        <w:rPr>
          <w:rFonts w:ascii="Arial" w:eastAsia="Arial" w:hAnsi="Arial"/>
          <w:b/>
          <w:sz w:val="24"/>
        </w:rPr>
        <w:t xml:space="preserve">Cambiar el color y el tamaño </w:t>
      </w:r>
      <w:r w:rsidRPr="00361E4D">
        <w:rPr>
          <w:rFonts w:ascii="Arial" w:eastAsia="Arial" w:hAnsi="Arial"/>
          <w:sz w:val="24"/>
        </w:rPr>
        <w:t>de los punteros de ratón.</w:t>
      </w:r>
    </w:p>
    <w:p w:rsidR="001825ED" w:rsidRPr="00361E4D" w:rsidRDefault="00BC0674" w:rsidP="0003176C">
      <w:pPr>
        <w:numPr>
          <w:ilvl w:val="0"/>
          <w:numId w:val="9"/>
        </w:numPr>
        <w:tabs>
          <w:tab w:val="left" w:pos="1000"/>
        </w:tabs>
        <w:spacing w:after="120" w:line="276" w:lineRule="auto"/>
        <w:ind w:left="993" w:hanging="360"/>
        <w:jc w:val="both"/>
        <w:rPr>
          <w:rFonts w:ascii="Arial" w:eastAsia="Arial" w:hAnsi="Arial"/>
          <w:sz w:val="24"/>
        </w:rPr>
      </w:pPr>
      <w:r w:rsidRPr="00361E4D">
        <w:rPr>
          <w:rFonts w:ascii="Arial" w:eastAsia="Arial" w:hAnsi="Arial"/>
          <w:b/>
          <w:sz w:val="24"/>
        </w:rPr>
        <w:t>Activar Teclas del Ratón</w:t>
      </w:r>
      <w:r w:rsidRPr="00361E4D">
        <w:rPr>
          <w:rFonts w:ascii="Arial" w:eastAsia="Arial" w:hAnsi="Arial"/>
          <w:sz w:val="24"/>
        </w:rPr>
        <w:t>. Utilice esta opción para controlar el movimiento del puntero del ratón mediante el uso del</w:t>
      </w:r>
      <w:r w:rsidRPr="00361E4D">
        <w:rPr>
          <w:rFonts w:ascii="Arial" w:eastAsia="Arial" w:hAnsi="Arial"/>
          <w:b/>
          <w:sz w:val="24"/>
        </w:rPr>
        <w:t xml:space="preserve"> </w:t>
      </w:r>
      <w:r w:rsidRPr="00361E4D">
        <w:rPr>
          <w:rFonts w:ascii="Arial" w:eastAsia="Arial" w:hAnsi="Arial"/>
          <w:sz w:val="24"/>
        </w:rPr>
        <w:t>teclado numérico.</w:t>
      </w:r>
    </w:p>
    <w:p w:rsidR="001825ED" w:rsidRPr="00361E4D" w:rsidRDefault="00BC0674" w:rsidP="0003176C">
      <w:pPr>
        <w:numPr>
          <w:ilvl w:val="0"/>
          <w:numId w:val="9"/>
        </w:numPr>
        <w:tabs>
          <w:tab w:val="left" w:pos="1000"/>
        </w:tabs>
        <w:spacing w:after="120" w:line="276" w:lineRule="auto"/>
        <w:ind w:left="993" w:hanging="360"/>
        <w:jc w:val="both"/>
        <w:rPr>
          <w:rFonts w:ascii="Arial" w:eastAsia="Arial" w:hAnsi="Arial"/>
          <w:sz w:val="24"/>
        </w:rPr>
      </w:pPr>
      <w:r w:rsidRPr="00361E4D">
        <w:rPr>
          <w:rFonts w:ascii="Arial" w:eastAsia="Arial" w:hAnsi="Arial"/>
          <w:b/>
          <w:sz w:val="24"/>
        </w:rPr>
        <w:t xml:space="preserve">Activar una ventana </w:t>
      </w:r>
      <w:r w:rsidRPr="00361E4D">
        <w:rPr>
          <w:rFonts w:ascii="Arial" w:eastAsia="Arial" w:hAnsi="Arial"/>
          <w:sz w:val="24"/>
        </w:rPr>
        <w:t>colocando el cursor sobre ella con el ratón.</w:t>
      </w:r>
    </w:p>
    <w:p w:rsidR="001825ED" w:rsidRPr="00361E4D" w:rsidRDefault="00BC0674" w:rsidP="0003176C">
      <w:pPr>
        <w:numPr>
          <w:ilvl w:val="0"/>
          <w:numId w:val="9"/>
        </w:numPr>
        <w:tabs>
          <w:tab w:val="left" w:pos="1000"/>
        </w:tabs>
        <w:spacing w:after="120" w:line="276" w:lineRule="auto"/>
        <w:ind w:left="993" w:hanging="360"/>
        <w:jc w:val="both"/>
        <w:rPr>
          <w:rFonts w:ascii="Arial" w:eastAsia="Arial" w:hAnsi="Arial"/>
          <w:sz w:val="24"/>
        </w:rPr>
      </w:pPr>
      <w:r w:rsidRPr="00361E4D">
        <w:rPr>
          <w:rFonts w:ascii="Arial" w:eastAsia="Arial" w:hAnsi="Arial"/>
          <w:b/>
          <w:sz w:val="24"/>
        </w:rPr>
        <w:t xml:space="preserve">Evitar que las ventanas se dispongan de forma automática </w:t>
      </w:r>
      <w:r w:rsidRPr="00361E4D">
        <w:rPr>
          <w:rFonts w:ascii="Arial" w:eastAsia="Arial" w:hAnsi="Arial"/>
          <w:sz w:val="24"/>
        </w:rPr>
        <w:t>cuando se mueven al borde de la pantalla.</w:t>
      </w:r>
    </w:p>
    <w:p w:rsidR="001825ED" w:rsidRPr="00BC0674" w:rsidRDefault="00BC0674" w:rsidP="00B12247">
      <w:pPr>
        <w:pStyle w:val="Ttulo3"/>
      </w:pPr>
      <w:bookmarkStart w:id="20" w:name="page15"/>
      <w:bookmarkEnd w:id="20"/>
      <w:r w:rsidRPr="00BC0674">
        <w:t>Dispositivos de entrada alternativos</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Hay disponibles una variedad de dispositivos de entrada para ayudar a las personas con deficiencias de movilidad y maniobrabilidad. Algunos de los productos de tecnología de asistencia disponibles de </w:t>
      </w:r>
      <w:hyperlink r:id="rId19" w:history="1">
        <w:r w:rsidRPr="00361E4D">
          <w:rPr>
            <w:rFonts w:ascii="Arial" w:eastAsia="Arial" w:hAnsi="Arial"/>
            <w:color w:val="0054A6"/>
            <w:sz w:val="24"/>
            <w:u w:val="single"/>
          </w:rPr>
          <w:t>empresas independientes de tecnología</w:t>
        </w:r>
        <w:r w:rsidRPr="00361E4D">
          <w:rPr>
            <w:rFonts w:ascii="Arial" w:eastAsia="Arial" w:hAnsi="Arial"/>
            <w:sz w:val="24"/>
            <w:u w:val="single"/>
          </w:rPr>
          <w:t xml:space="preserve"> </w:t>
        </w:r>
      </w:hyperlink>
      <w:r w:rsidRPr="00361E4D">
        <w:rPr>
          <w:rFonts w:ascii="Arial" w:eastAsia="Arial" w:hAnsi="Arial"/>
          <w:sz w:val="24"/>
        </w:rPr>
        <w:t>incluyen:</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Teclados y ratones ergonómicos</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Joysticks</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Bolas de desplazamiento</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Interruptores</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Teclados en pantalla</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Filtros de teclado</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Pantallas táctiles</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Hardware de PC alternativo</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Estaciones de trabajo ergonómicas</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Teclados en diferentes diseños</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Dispositivos señaladores electrónicos</w:t>
      </w:r>
    </w:p>
    <w:p w:rsidR="001825ED" w:rsidRPr="00361E4D" w:rsidRDefault="00BC0674" w:rsidP="0003176C">
      <w:pPr>
        <w:numPr>
          <w:ilvl w:val="0"/>
          <w:numId w:val="10"/>
        </w:numPr>
        <w:tabs>
          <w:tab w:val="left" w:pos="1000"/>
        </w:tabs>
        <w:spacing w:after="120" w:line="276" w:lineRule="auto"/>
        <w:ind w:left="993" w:hanging="361"/>
        <w:jc w:val="both"/>
        <w:rPr>
          <w:rFonts w:ascii="Arial" w:eastAsia="Arial" w:hAnsi="Arial"/>
          <w:sz w:val="24"/>
        </w:rPr>
      </w:pPr>
      <w:r w:rsidRPr="00361E4D">
        <w:rPr>
          <w:rFonts w:ascii="Arial" w:eastAsia="Arial" w:hAnsi="Arial"/>
          <w:sz w:val="24"/>
        </w:rPr>
        <w:lastRenderedPageBreak/>
        <w:t>Dispositivos de inhalación y exhalación</w:t>
      </w:r>
    </w:p>
    <w:p w:rsidR="001825ED" w:rsidRPr="00361E4D" w:rsidRDefault="00BC0674" w:rsidP="0003176C">
      <w:pPr>
        <w:numPr>
          <w:ilvl w:val="0"/>
          <w:numId w:val="1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Varitas y bastones</w:t>
      </w:r>
    </w:p>
    <w:p w:rsidR="000E5E8F" w:rsidRDefault="00BC0674" w:rsidP="00B12247">
      <w:pPr>
        <w:pStyle w:val="Ttulo3"/>
      </w:pPr>
      <w:r w:rsidRPr="00BC0674">
        <w:t xml:space="preserve">USB Microsoft </w:t>
      </w:r>
      <w:proofErr w:type="spellStart"/>
      <w:r w:rsidRPr="00BC0674">
        <w:t>Surface</w:t>
      </w:r>
      <w:proofErr w:type="spellEnd"/>
    </w:p>
    <w:p w:rsidR="001825ED" w:rsidRPr="00361E4D" w:rsidRDefault="00BC0674" w:rsidP="0003176C">
      <w:pPr>
        <w:spacing w:after="120" w:line="276" w:lineRule="auto"/>
        <w:jc w:val="both"/>
        <w:rPr>
          <w:rFonts w:ascii="Arial" w:eastAsia="Arial" w:hAnsi="Arial"/>
          <w:color w:val="000000"/>
          <w:sz w:val="24"/>
        </w:rPr>
      </w:pPr>
      <w:r w:rsidRPr="00361E4D">
        <w:rPr>
          <w:rFonts w:ascii="Arial" w:eastAsia="Arial" w:hAnsi="Arial"/>
          <w:color w:val="000000"/>
          <w:sz w:val="24"/>
        </w:rPr>
        <w:t>Muchas personas con problemas de movilidad dependen de hardware especializado como cámaras de seguimiento</w:t>
      </w:r>
      <w:r w:rsidRPr="00BC0674">
        <w:rPr>
          <w:rFonts w:ascii="Arial" w:eastAsia="Arial" w:hAnsi="Arial"/>
          <w:b/>
          <w:color w:val="0078D7"/>
        </w:rPr>
        <w:t xml:space="preserve"> </w:t>
      </w:r>
      <w:r w:rsidRPr="00361E4D">
        <w:rPr>
          <w:rFonts w:ascii="Arial" w:eastAsia="Arial" w:hAnsi="Arial"/>
          <w:color w:val="000000"/>
          <w:sz w:val="24"/>
        </w:rPr>
        <w:t xml:space="preserve">o interruptores. Microsoft </w:t>
      </w:r>
      <w:proofErr w:type="spellStart"/>
      <w:r w:rsidRPr="00361E4D">
        <w:rPr>
          <w:rFonts w:ascii="Arial" w:eastAsia="Arial" w:hAnsi="Arial"/>
          <w:color w:val="000000"/>
          <w:sz w:val="24"/>
        </w:rPr>
        <w:t>Surface</w:t>
      </w:r>
      <w:proofErr w:type="spellEnd"/>
      <w:r w:rsidRPr="00361E4D">
        <w:rPr>
          <w:rFonts w:ascii="Arial" w:eastAsia="Arial" w:hAnsi="Arial"/>
          <w:color w:val="000000"/>
          <w:sz w:val="24"/>
        </w:rPr>
        <w:t xml:space="preserve"> combina la forma y portabilidad de una tableta con la capacidad de admitir la conexión de cualquier dispositivo compatible con USB, haciendo de </w:t>
      </w:r>
      <w:proofErr w:type="spellStart"/>
      <w:r w:rsidRPr="00361E4D">
        <w:rPr>
          <w:rFonts w:ascii="Arial" w:eastAsia="Arial" w:hAnsi="Arial"/>
          <w:color w:val="000000"/>
          <w:sz w:val="24"/>
        </w:rPr>
        <w:t>Surface</w:t>
      </w:r>
      <w:proofErr w:type="spellEnd"/>
      <w:r w:rsidRPr="00361E4D">
        <w:rPr>
          <w:rFonts w:ascii="Arial" w:eastAsia="Arial" w:hAnsi="Arial"/>
          <w:color w:val="000000"/>
          <w:sz w:val="24"/>
        </w:rPr>
        <w:t xml:space="preserve"> la solución perfecta para alguien con movilidad limitada. Ver </w:t>
      </w:r>
      <w:proofErr w:type="spellStart"/>
      <w:r w:rsidRPr="00361E4D">
        <w:rPr>
          <w:rFonts w:ascii="Arial" w:eastAsia="Arial" w:hAnsi="Arial"/>
          <w:color w:val="000000"/>
          <w:sz w:val="24"/>
        </w:rPr>
        <w:t>Surface</w:t>
      </w:r>
      <w:proofErr w:type="spellEnd"/>
      <w:r w:rsidRPr="00361E4D">
        <w:rPr>
          <w:rFonts w:ascii="Arial" w:eastAsia="Arial" w:hAnsi="Arial"/>
          <w:color w:val="000000"/>
          <w:sz w:val="24"/>
        </w:rPr>
        <w:t xml:space="preserve"> en las páginas 22 y 24.</w:t>
      </w:r>
    </w:p>
    <w:p w:rsidR="001825ED" w:rsidRPr="00BC0674" w:rsidRDefault="00BC0674" w:rsidP="00B12247">
      <w:pPr>
        <w:pStyle w:val="Ttulo2"/>
      </w:pPr>
      <w:bookmarkStart w:id="21" w:name="page16"/>
      <w:bookmarkStart w:id="22" w:name="_Toc492996779"/>
      <w:bookmarkEnd w:id="21"/>
      <w:r w:rsidRPr="00BC0674">
        <w:t>Voz</w:t>
      </w:r>
      <w:bookmarkEnd w:id="22"/>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La tecnología de asistencia de Windows puede ayudar a las personas con dificultades de locución </w:t>
      </w:r>
      <w:r w:rsidRPr="00361E4D">
        <w:rPr>
          <w:rFonts w:ascii="Arial" w:eastAsia="Arial" w:hAnsi="Arial"/>
          <w:b/>
          <w:sz w:val="24"/>
        </w:rPr>
        <w:t>a comunicarse con mayor eficacia.</w:t>
      </w:r>
      <w:r w:rsidRPr="00361E4D">
        <w:rPr>
          <w:rFonts w:ascii="Arial" w:eastAsia="Arial" w:hAnsi="Arial"/>
          <w:sz w:val="24"/>
        </w:rPr>
        <w:t xml:space="preserve"> Los usuarios pueden aprovechar la funcionalidad de las herramientas visuales de presentación para dirigirse a grupos de personas y las herramientas de mensajería pueden mejorar la comunicación a través de diferentes mecanismos de conversión de texto a voz.</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Las características de accesibilidad que pueden ayudar a los estudiantes con dificultades de locución incluyen:</w:t>
      </w:r>
    </w:p>
    <w:p w:rsidR="001825ED" w:rsidRPr="00361E4D" w:rsidRDefault="00BC0674" w:rsidP="0003176C">
      <w:pPr>
        <w:numPr>
          <w:ilvl w:val="0"/>
          <w:numId w:val="11"/>
        </w:numPr>
        <w:tabs>
          <w:tab w:val="left" w:pos="720"/>
        </w:tabs>
        <w:spacing w:after="120" w:line="276" w:lineRule="auto"/>
        <w:ind w:left="993" w:hanging="360"/>
        <w:jc w:val="both"/>
        <w:rPr>
          <w:rFonts w:ascii="Arial" w:eastAsia="Arial" w:hAnsi="Arial"/>
          <w:sz w:val="24"/>
        </w:rPr>
      </w:pPr>
      <w:r w:rsidRPr="00361E4D">
        <w:rPr>
          <w:rFonts w:ascii="Arial" w:eastAsia="Arial" w:hAnsi="Arial"/>
          <w:b/>
          <w:sz w:val="24"/>
        </w:rPr>
        <w:t xml:space="preserve">Las herramientas gráficas de presentación </w:t>
      </w:r>
      <w:r w:rsidRPr="00361E4D">
        <w:rPr>
          <w:rFonts w:ascii="Arial" w:eastAsia="Arial" w:hAnsi="Arial"/>
          <w:sz w:val="24"/>
        </w:rPr>
        <w:t xml:space="preserve">incluyendo PowerPoint, </w:t>
      </w:r>
      <w:proofErr w:type="spellStart"/>
      <w:r w:rsidRPr="00361E4D">
        <w:rPr>
          <w:rFonts w:ascii="Arial" w:eastAsia="Arial" w:hAnsi="Arial"/>
          <w:sz w:val="24"/>
        </w:rPr>
        <w:t>Sway</w:t>
      </w:r>
      <w:proofErr w:type="spellEnd"/>
      <w:r w:rsidRPr="00361E4D">
        <w:rPr>
          <w:rFonts w:ascii="Arial" w:eastAsia="Arial" w:hAnsi="Arial"/>
          <w:sz w:val="24"/>
        </w:rPr>
        <w:t xml:space="preserve"> y OneNote pueden todas ayudar a los usuarios a comunicarse y</w:t>
      </w:r>
      <w:r w:rsidRPr="00361E4D">
        <w:rPr>
          <w:rFonts w:ascii="Arial" w:eastAsia="Arial" w:hAnsi="Arial"/>
          <w:b/>
          <w:sz w:val="24"/>
        </w:rPr>
        <w:t xml:space="preserve"> </w:t>
      </w:r>
      <w:r w:rsidRPr="00361E4D">
        <w:rPr>
          <w:rFonts w:ascii="Arial" w:eastAsia="Arial" w:hAnsi="Arial"/>
          <w:sz w:val="24"/>
        </w:rPr>
        <w:t>a exponer ideas sin hablar.</w:t>
      </w:r>
    </w:p>
    <w:p w:rsidR="001825ED" w:rsidRPr="00361E4D" w:rsidRDefault="00BC0674" w:rsidP="0003176C">
      <w:pPr>
        <w:numPr>
          <w:ilvl w:val="0"/>
          <w:numId w:val="11"/>
        </w:numPr>
        <w:tabs>
          <w:tab w:val="left" w:pos="720"/>
        </w:tabs>
        <w:spacing w:after="120" w:line="276" w:lineRule="auto"/>
        <w:ind w:left="993" w:hanging="360"/>
        <w:jc w:val="both"/>
        <w:rPr>
          <w:rFonts w:ascii="Arial" w:eastAsia="Arial" w:hAnsi="Arial"/>
          <w:sz w:val="24"/>
        </w:rPr>
      </w:pPr>
      <w:r w:rsidRPr="00361E4D">
        <w:rPr>
          <w:rFonts w:ascii="Arial" w:eastAsia="Arial" w:hAnsi="Arial"/>
          <w:b/>
          <w:sz w:val="24"/>
        </w:rPr>
        <w:t xml:space="preserve">Las </w:t>
      </w:r>
      <w:r w:rsidRPr="00361E4D">
        <w:rPr>
          <w:rFonts w:ascii="Arial" w:eastAsia="Arial" w:hAnsi="Arial"/>
          <w:sz w:val="24"/>
        </w:rPr>
        <w:t>aplicaciones de texto a voz pueden convertir rápida y fácilmente contenido escrito en voz.</w:t>
      </w:r>
    </w:p>
    <w:p w:rsidR="001825ED" w:rsidRPr="00361E4D" w:rsidRDefault="00BC0674" w:rsidP="0003176C">
      <w:pPr>
        <w:numPr>
          <w:ilvl w:val="0"/>
          <w:numId w:val="11"/>
        </w:numPr>
        <w:tabs>
          <w:tab w:val="left" w:pos="720"/>
        </w:tabs>
        <w:spacing w:after="120" w:line="276" w:lineRule="auto"/>
        <w:ind w:left="993" w:hanging="360"/>
        <w:jc w:val="both"/>
        <w:rPr>
          <w:rFonts w:ascii="Arial" w:eastAsia="Arial" w:hAnsi="Arial"/>
          <w:sz w:val="24"/>
        </w:rPr>
      </w:pPr>
      <w:r w:rsidRPr="00361E4D">
        <w:rPr>
          <w:rFonts w:ascii="Arial" w:eastAsia="Arial" w:hAnsi="Arial"/>
          <w:b/>
          <w:sz w:val="24"/>
        </w:rPr>
        <w:t xml:space="preserve">Las herramientas de mensajería </w:t>
      </w:r>
      <w:r w:rsidRPr="00361E4D">
        <w:rPr>
          <w:rFonts w:ascii="Arial" w:eastAsia="Arial" w:hAnsi="Arial"/>
          <w:sz w:val="24"/>
        </w:rPr>
        <w:t xml:space="preserve">como la mensajería de </w:t>
      </w:r>
      <w:proofErr w:type="spellStart"/>
      <w:r w:rsidRPr="00361E4D">
        <w:rPr>
          <w:rFonts w:ascii="Arial" w:eastAsia="Arial" w:hAnsi="Arial"/>
          <w:sz w:val="24"/>
        </w:rPr>
        <w:t>Skype</w:t>
      </w:r>
      <w:proofErr w:type="spellEnd"/>
      <w:r w:rsidRPr="00361E4D">
        <w:rPr>
          <w:rFonts w:ascii="Arial" w:eastAsia="Arial" w:hAnsi="Arial"/>
          <w:sz w:val="24"/>
        </w:rPr>
        <w:t xml:space="preserve"> y </w:t>
      </w:r>
      <w:proofErr w:type="spellStart"/>
      <w:r w:rsidRPr="00361E4D">
        <w:rPr>
          <w:rFonts w:ascii="Arial" w:eastAsia="Arial" w:hAnsi="Arial"/>
          <w:sz w:val="24"/>
        </w:rPr>
        <w:t>Yammer</w:t>
      </w:r>
      <w:proofErr w:type="spellEnd"/>
      <w:r w:rsidRPr="00361E4D">
        <w:rPr>
          <w:rFonts w:ascii="Arial" w:eastAsia="Arial" w:hAnsi="Arial"/>
          <w:sz w:val="24"/>
        </w:rPr>
        <w:t xml:space="preserve"> pueden servir de ayuda sin que sea necesario</w:t>
      </w:r>
      <w:r w:rsidRPr="00361E4D">
        <w:rPr>
          <w:rFonts w:ascii="Arial" w:eastAsia="Arial" w:hAnsi="Arial"/>
          <w:b/>
          <w:sz w:val="24"/>
        </w:rPr>
        <w:t xml:space="preserve"> </w:t>
      </w:r>
      <w:r w:rsidRPr="00361E4D">
        <w:rPr>
          <w:rFonts w:ascii="Arial" w:eastAsia="Arial" w:hAnsi="Arial"/>
          <w:sz w:val="24"/>
        </w:rPr>
        <w:t>hablar.</w:t>
      </w:r>
    </w:p>
    <w:p w:rsidR="001825ED" w:rsidRPr="00361E4D" w:rsidRDefault="00BC0674" w:rsidP="0003176C">
      <w:pPr>
        <w:numPr>
          <w:ilvl w:val="0"/>
          <w:numId w:val="11"/>
        </w:numPr>
        <w:tabs>
          <w:tab w:val="left" w:pos="720"/>
        </w:tabs>
        <w:spacing w:after="120" w:line="276" w:lineRule="auto"/>
        <w:ind w:left="993" w:hanging="360"/>
        <w:jc w:val="both"/>
        <w:rPr>
          <w:rFonts w:ascii="Arial" w:eastAsia="Arial" w:hAnsi="Arial"/>
          <w:sz w:val="24"/>
        </w:rPr>
      </w:pPr>
      <w:r w:rsidRPr="00361E4D">
        <w:rPr>
          <w:rFonts w:ascii="Arial" w:eastAsia="Arial" w:hAnsi="Arial"/>
          <w:b/>
          <w:sz w:val="24"/>
        </w:rPr>
        <w:t xml:space="preserve">Software especializado </w:t>
      </w:r>
      <w:r w:rsidRPr="00361E4D">
        <w:rPr>
          <w:rFonts w:ascii="Arial" w:eastAsia="Arial" w:hAnsi="Arial"/>
          <w:sz w:val="24"/>
        </w:rPr>
        <w:t xml:space="preserve">- Software de </w:t>
      </w:r>
      <w:proofErr w:type="spellStart"/>
      <w:r w:rsidRPr="00361E4D">
        <w:rPr>
          <w:rFonts w:ascii="Arial" w:eastAsia="Arial" w:hAnsi="Arial"/>
          <w:sz w:val="24"/>
        </w:rPr>
        <w:t>AAC</w:t>
      </w:r>
      <w:proofErr w:type="spellEnd"/>
      <w:r w:rsidRPr="00361E4D">
        <w:rPr>
          <w:rFonts w:ascii="Arial" w:eastAsia="Arial" w:hAnsi="Arial"/>
          <w:sz w:val="24"/>
        </w:rPr>
        <w:t xml:space="preserve"> (Comunicación Aumentativa y Alternativa) puede usarse para</w:t>
      </w:r>
      <w:r w:rsidRPr="00361E4D">
        <w:rPr>
          <w:rFonts w:ascii="Arial" w:eastAsia="Arial" w:hAnsi="Arial"/>
          <w:b/>
          <w:sz w:val="24"/>
        </w:rPr>
        <w:t xml:space="preserve"> </w:t>
      </w:r>
      <w:r w:rsidRPr="00361E4D">
        <w:rPr>
          <w:rFonts w:ascii="Arial" w:eastAsia="Arial" w:hAnsi="Arial"/>
          <w:sz w:val="24"/>
        </w:rPr>
        <w:t>construir palabras y frases, lo que permite a alguien con dificultad para hablar la capacidad de comunicarse de manera electrónica.</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Hay muchos lectores adicionales de conversión de texto a voz disponibles de proveedores de otras entidades. Vea la Página 28.</w:t>
      </w:r>
    </w:p>
    <w:p w:rsidR="001825ED" w:rsidRPr="00BC0674" w:rsidRDefault="001825ED" w:rsidP="0003176C">
      <w:pPr>
        <w:spacing w:line="276" w:lineRule="auto"/>
        <w:rPr>
          <w:rFonts w:ascii="Times New Roman" w:eastAsia="Times New Roman" w:hAnsi="Times New Roman"/>
          <w:sz w:val="18"/>
        </w:rPr>
      </w:pPr>
      <w:bookmarkStart w:id="23" w:name="_GoBack"/>
      <w:bookmarkEnd w:id="23"/>
    </w:p>
    <w:p w:rsidR="001825ED" w:rsidRPr="00BC0674" w:rsidRDefault="001825ED" w:rsidP="0003176C">
      <w:pPr>
        <w:spacing w:line="276" w:lineRule="auto"/>
        <w:rPr>
          <w:rFonts w:ascii="Arial" w:eastAsia="Arial" w:hAnsi="Arial"/>
          <w:sz w:val="16"/>
        </w:rPr>
        <w:sectPr w:rsidR="001825ED" w:rsidRPr="00BC0674" w:rsidSect="001B3AE0">
          <w:pgSz w:w="11907" w:h="16840" w:code="9"/>
          <w:pgMar w:top="1418" w:right="1134" w:bottom="1418" w:left="1134" w:header="567" w:footer="567" w:gutter="0"/>
          <w:cols w:space="0"/>
          <w:docGrid w:linePitch="360"/>
        </w:sectPr>
      </w:pPr>
    </w:p>
    <w:p w:rsidR="001825ED" w:rsidRPr="00BC0674" w:rsidRDefault="00BC0674" w:rsidP="00B12247">
      <w:pPr>
        <w:pStyle w:val="Ttulo1"/>
      </w:pPr>
      <w:bookmarkStart w:id="24" w:name="page17"/>
      <w:bookmarkStart w:id="25" w:name="_Toc492996780"/>
      <w:bookmarkEnd w:id="24"/>
      <w:r w:rsidRPr="00BC0674">
        <w:lastRenderedPageBreak/>
        <w:t>Office 2016</w:t>
      </w:r>
      <w:bookmarkEnd w:id="25"/>
    </w:p>
    <w:p w:rsidR="001825ED" w:rsidRPr="00BC0674" w:rsidRDefault="00BC0674" w:rsidP="00B12247">
      <w:pPr>
        <w:pStyle w:val="Ttulo2"/>
      </w:pPr>
      <w:bookmarkStart w:id="26" w:name="_Toc492996781"/>
      <w:r w:rsidRPr="00BC0674">
        <w:t>Aprendizaje y alfabetización</w:t>
      </w:r>
      <w:bookmarkEnd w:id="26"/>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El aprendizaje y la alfabetización implican algo más que leer y escribir, y rara vez se llevan a cabo de manera aislada. Windows dispone de tecnologías y herramientas asistenciales que pueden ayudar a los usuarios a </w:t>
      </w:r>
      <w:r w:rsidRPr="00361E4D">
        <w:rPr>
          <w:rFonts w:ascii="Arial" w:eastAsia="Arial" w:hAnsi="Arial"/>
          <w:b/>
          <w:sz w:val="24"/>
        </w:rPr>
        <w:t xml:space="preserve">aprender con mayor eficacia, a participar y colaborar con </w:t>
      </w:r>
      <w:proofErr w:type="spellStart"/>
      <w:r w:rsidRPr="00361E4D">
        <w:rPr>
          <w:rFonts w:ascii="Arial" w:eastAsia="Arial" w:hAnsi="Arial"/>
          <w:b/>
          <w:sz w:val="24"/>
        </w:rPr>
        <w:t>otros</w:t>
      </w:r>
      <w:r w:rsidRPr="00361E4D">
        <w:rPr>
          <w:rFonts w:ascii="Arial" w:eastAsia="Arial" w:hAnsi="Arial"/>
          <w:sz w:val="24"/>
        </w:rPr>
        <w:t>y</w:t>
      </w:r>
      <w:proofErr w:type="spellEnd"/>
      <w:r w:rsidRPr="00361E4D">
        <w:rPr>
          <w:rFonts w:ascii="Arial" w:eastAsia="Arial" w:hAnsi="Arial"/>
          <w:sz w:val="24"/>
        </w:rPr>
        <w:t xml:space="preserve"> </w:t>
      </w:r>
      <w:r w:rsidRPr="00361E4D">
        <w:rPr>
          <w:rFonts w:ascii="Arial" w:eastAsia="Arial" w:hAnsi="Arial"/>
          <w:b/>
          <w:sz w:val="24"/>
        </w:rPr>
        <w:t>a expresarse</w:t>
      </w:r>
      <w:r w:rsidRPr="00361E4D">
        <w:rPr>
          <w:rFonts w:ascii="Arial" w:eastAsia="Arial" w:hAnsi="Arial"/>
          <w:sz w:val="24"/>
        </w:rPr>
        <w:t xml:space="preserve"> en formas que importan y que trabajan para ellos.</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Al </w:t>
      </w:r>
      <w:r w:rsidRPr="00361E4D">
        <w:rPr>
          <w:rFonts w:ascii="Arial" w:eastAsia="Arial" w:hAnsi="Arial"/>
          <w:b/>
          <w:sz w:val="24"/>
        </w:rPr>
        <w:t>entender y aprovechar las herramientas y características</w:t>
      </w:r>
      <w:r w:rsidRPr="00361E4D">
        <w:rPr>
          <w:rFonts w:ascii="Arial" w:eastAsia="Arial" w:hAnsi="Arial"/>
          <w:sz w:val="24"/>
        </w:rPr>
        <w:t xml:space="preserve"> disponibles en Office, los usuarios pueden centrarse en la comprensión, evaluación y colaboración en lugar de centrarse en los mecanismos de interpretación o presentación de información. Estas características ayudarán a los usuarios a procesar y presentar la información de manera que resulte más fácil y eficiente para ellos en función de sus necesidades de aprendizaje.</w:t>
      </w:r>
    </w:p>
    <w:p w:rsidR="001825ED" w:rsidRPr="00BC0674" w:rsidRDefault="00BC0674" w:rsidP="00B12247">
      <w:pPr>
        <w:pStyle w:val="Ttulo3"/>
      </w:pPr>
      <w:r w:rsidRPr="00BC0674">
        <w:t>Mejorar el enfoque</w:t>
      </w:r>
    </w:p>
    <w:p w:rsidR="001825ED" w:rsidRPr="00361E4D" w:rsidRDefault="00BC0674" w:rsidP="0003176C">
      <w:pPr>
        <w:numPr>
          <w:ilvl w:val="0"/>
          <w:numId w:val="12"/>
        </w:numPr>
        <w:tabs>
          <w:tab w:val="left" w:pos="1080"/>
        </w:tabs>
        <w:spacing w:after="120" w:line="276" w:lineRule="auto"/>
        <w:ind w:left="993" w:hanging="360"/>
        <w:jc w:val="both"/>
        <w:rPr>
          <w:rFonts w:ascii="Arial" w:eastAsia="Arial" w:hAnsi="Arial"/>
          <w:sz w:val="24"/>
        </w:rPr>
      </w:pPr>
      <w:r w:rsidRPr="00361E4D">
        <w:rPr>
          <w:rFonts w:ascii="Arial" w:eastAsia="Arial" w:hAnsi="Arial"/>
          <w:b/>
          <w:sz w:val="24"/>
        </w:rPr>
        <w:t xml:space="preserve">Minimizar la barra </w:t>
      </w:r>
      <w:r w:rsidRPr="00361E4D">
        <w:rPr>
          <w:rFonts w:ascii="Arial" w:eastAsia="Arial" w:hAnsi="Arial"/>
          <w:sz w:val="24"/>
        </w:rPr>
        <w:t>para reducir el desorden visual y las distracciones en la pantalla.</w:t>
      </w:r>
    </w:p>
    <w:p w:rsidR="001825ED" w:rsidRPr="00361E4D" w:rsidRDefault="00BC0674" w:rsidP="0003176C">
      <w:pPr>
        <w:numPr>
          <w:ilvl w:val="0"/>
          <w:numId w:val="12"/>
        </w:numPr>
        <w:tabs>
          <w:tab w:val="left" w:pos="1080"/>
        </w:tabs>
        <w:spacing w:after="120" w:line="276" w:lineRule="auto"/>
        <w:ind w:left="993" w:hanging="360"/>
        <w:jc w:val="both"/>
        <w:rPr>
          <w:rFonts w:ascii="Arial" w:eastAsia="Arial" w:hAnsi="Arial"/>
          <w:sz w:val="24"/>
        </w:rPr>
      </w:pPr>
      <w:r w:rsidRPr="00361E4D">
        <w:rPr>
          <w:rFonts w:ascii="Arial" w:eastAsia="Arial" w:hAnsi="Arial"/>
          <w:b/>
          <w:sz w:val="24"/>
        </w:rPr>
        <w:t xml:space="preserve">Personalizar la barra </w:t>
      </w:r>
      <w:r w:rsidRPr="00361E4D">
        <w:rPr>
          <w:rFonts w:ascii="Arial" w:eastAsia="Arial" w:hAnsi="Arial"/>
          <w:sz w:val="24"/>
        </w:rPr>
        <w:t>para mostrar sólo las tareas y herramientas de uso común.</w:t>
      </w:r>
    </w:p>
    <w:p w:rsidR="001825ED" w:rsidRPr="00361E4D" w:rsidRDefault="00BC0674" w:rsidP="0003176C">
      <w:pPr>
        <w:numPr>
          <w:ilvl w:val="0"/>
          <w:numId w:val="12"/>
        </w:numPr>
        <w:tabs>
          <w:tab w:val="left" w:pos="1080"/>
        </w:tabs>
        <w:spacing w:after="120" w:line="276" w:lineRule="auto"/>
        <w:ind w:left="993" w:hanging="360"/>
        <w:jc w:val="both"/>
        <w:rPr>
          <w:rFonts w:ascii="Arial" w:eastAsia="Arial" w:hAnsi="Arial"/>
          <w:sz w:val="24"/>
        </w:rPr>
      </w:pPr>
      <w:r w:rsidRPr="00361E4D">
        <w:rPr>
          <w:rFonts w:ascii="Arial" w:eastAsia="Arial" w:hAnsi="Arial"/>
          <w:b/>
          <w:sz w:val="24"/>
        </w:rPr>
        <w:t xml:space="preserve">Visualizar documentos en Modo </w:t>
      </w:r>
      <w:proofErr w:type="spellStart"/>
      <w:r w:rsidRPr="00361E4D">
        <w:rPr>
          <w:rFonts w:ascii="Arial" w:eastAsia="Arial" w:hAnsi="Arial"/>
          <w:b/>
          <w:sz w:val="24"/>
        </w:rPr>
        <w:t>eade</w:t>
      </w:r>
      <w:proofErr w:type="spellEnd"/>
      <w:r w:rsidRPr="00361E4D">
        <w:rPr>
          <w:rFonts w:ascii="Arial" w:eastAsia="Arial" w:hAnsi="Arial"/>
          <w:b/>
          <w:sz w:val="24"/>
        </w:rPr>
        <w:t xml:space="preserve"> </w:t>
      </w:r>
      <w:r w:rsidRPr="00361E4D">
        <w:rPr>
          <w:rFonts w:ascii="Arial" w:eastAsia="Arial" w:hAnsi="Arial"/>
          <w:sz w:val="24"/>
        </w:rPr>
        <w:t>para simplificar la vista.</w:t>
      </w:r>
    </w:p>
    <w:p w:rsidR="001825ED" w:rsidRPr="00BC0674" w:rsidRDefault="00BC0674" w:rsidP="00B12247">
      <w:pPr>
        <w:pStyle w:val="Ttulo3"/>
      </w:pPr>
      <w:bookmarkStart w:id="27" w:name="page18"/>
      <w:bookmarkEnd w:id="27"/>
      <w:r w:rsidRPr="00BC0674">
        <w:t>Consumo de contenido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Los usuarios serán capaces de </w:t>
      </w:r>
      <w:r w:rsidRPr="00361E4D">
        <w:rPr>
          <w:rFonts w:ascii="Arial" w:eastAsia="Arial" w:hAnsi="Arial"/>
          <w:b/>
          <w:sz w:val="24"/>
        </w:rPr>
        <w:t>ver y entender el contenido</w:t>
      </w:r>
      <w:r w:rsidRPr="00361E4D">
        <w:rPr>
          <w:rFonts w:ascii="Arial" w:eastAsia="Arial" w:hAnsi="Arial"/>
          <w:sz w:val="24"/>
        </w:rPr>
        <w:t xml:space="preserve"> a través de la tecnología asistencial y de las mejores prácticas de accesibilidad, incluyendo:</w:t>
      </w:r>
    </w:p>
    <w:p w:rsidR="001825ED" w:rsidRPr="00361E4D" w:rsidRDefault="00BC0674" w:rsidP="0003176C">
      <w:pPr>
        <w:numPr>
          <w:ilvl w:val="0"/>
          <w:numId w:val="13"/>
        </w:numPr>
        <w:tabs>
          <w:tab w:val="left" w:pos="993"/>
        </w:tabs>
        <w:spacing w:after="120" w:line="276" w:lineRule="auto"/>
        <w:ind w:left="993" w:hanging="360"/>
        <w:jc w:val="both"/>
        <w:rPr>
          <w:rFonts w:ascii="Arial" w:eastAsia="Arial" w:hAnsi="Arial"/>
          <w:sz w:val="24"/>
        </w:rPr>
      </w:pPr>
      <w:r w:rsidRPr="00361E4D">
        <w:rPr>
          <w:rFonts w:ascii="Arial" w:eastAsia="Arial" w:hAnsi="Arial"/>
          <w:sz w:val="24"/>
        </w:rPr>
        <w:t xml:space="preserve">Utilizar el </w:t>
      </w:r>
      <w:r w:rsidRPr="00361E4D">
        <w:rPr>
          <w:rFonts w:ascii="Arial" w:eastAsia="Arial" w:hAnsi="Arial"/>
          <w:b/>
          <w:sz w:val="24"/>
        </w:rPr>
        <w:t>Comprobador de Accesibilidad</w:t>
      </w:r>
      <w:r w:rsidRPr="00361E4D">
        <w:rPr>
          <w:rFonts w:ascii="Arial" w:eastAsia="Arial" w:hAnsi="Arial"/>
          <w:sz w:val="24"/>
        </w:rPr>
        <w:t xml:space="preserve"> antes de publicar o compartir un documento para identificar el contenido que pueda ser problemático para los usuarios con discapacidad.</w:t>
      </w:r>
    </w:p>
    <w:p w:rsidR="001825ED" w:rsidRPr="00361E4D" w:rsidRDefault="00BC0674" w:rsidP="0003176C">
      <w:pPr>
        <w:numPr>
          <w:ilvl w:val="0"/>
          <w:numId w:val="13"/>
        </w:numPr>
        <w:tabs>
          <w:tab w:val="left" w:pos="993"/>
        </w:tabs>
        <w:spacing w:after="120" w:line="276" w:lineRule="auto"/>
        <w:ind w:left="993" w:hanging="360"/>
        <w:jc w:val="both"/>
        <w:rPr>
          <w:rFonts w:ascii="Arial" w:eastAsia="Arial" w:hAnsi="Arial"/>
          <w:sz w:val="24"/>
        </w:rPr>
      </w:pPr>
      <w:r w:rsidRPr="00361E4D">
        <w:rPr>
          <w:rFonts w:ascii="Arial" w:eastAsia="Arial" w:hAnsi="Arial"/>
          <w:sz w:val="24"/>
        </w:rPr>
        <w:t xml:space="preserve">Utilizar el </w:t>
      </w:r>
      <w:r w:rsidRPr="00361E4D">
        <w:rPr>
          <w:rFonts w:ascii="Arial" w:eastAsia="Arial" w:hAnsi="Arial"/>
          <w:b/>
          <w:sz w:val="24"/>
        </w:rPr>
        <w:t>modo de Lectura</w:t>
      </w:r>
      <w:r w:rsidRPr="00361E4D">
        <w:rPr>
          <w:rFonts w:ascii="Arial" w:eastAsia="Arial" w:hAnsi="Arial"/>
          <w:sz w:val="24"/>
        </w:rPr>
        <w:t xml:space="preserve"> para ajustar automáticamente un diseño de página a su dispositivo, utilizando un tamaño de columnas y de fuentes más grande.</w:t>
      </w:r>
    </w:p>
    <w:p w:rsidR="001825ED" w:rsidRPr="00361E4D" w:rsidRDefault="00BC0674" w:rsidP="0003176C">
      <w:pPr>
        <w:numPr>
          <w:ilvl w:val="0"/>
          <w:numId w:val="13"/>
        </w:numPr>
        <w:tabs>
          <w:tab w:val="left" w:pos="993"/>
        </w:tabs>
        <w:spacing w:after="120" w:line="276" w:lineRule="auto"/>
        <w:ind w:left="993" w:hanging="360"/>
        <w:jc w:val="both"/>
        <w:rPr>
          <w:rFonts w:ascii="Arial" w:eastAsia="Arial" w:hAnsi="Arial"/>
          <w:sz w:val="24"/>
        </w:rPr>
      </w:pPr>
      <w:r w:rsidRPr="00361E4D">
        <w:rPr>
          <w:rFonts w:ascii="Arial" w:eastAsia="Arial" w:hAnsi="Arial"/>
          <w:b/>
          <w:sz w:val="24"/>
        </w:rPr>
        <w:t xml:space="preserve">Office </w:t>
      </w:r>
      <w:proofErr w:type="spellStart"/>
      <w:r w:rsidRPr="00361E4D">
        <w:rPr>
          <w:rFonts w:ascii="Arial" w:eastAsia="Arial" w:hAnsi="Arial"/>
          <w:b/>
          <w:sz w:val="24"/>
        </w:rPr>
        <w:t>mix</w:t>
      </w:r>
      <w:proofErr w:type="spellEnd"/>
      <w:r w:rsidRPr="00361E4D">
        <w:rPr>
          <w:rFonts w:ascii="Arial" w:eastAsia="Arial" w:hAnsi="Arial"/>
          <w:b/>
          <w:sz w:val="24"/>
        </w:rPr>
        <w:t xml:space="preserve">, </w:t>
      </w:r>
      <w:r w:rsidRPr="00361E4D">
        <w:rPr>
          <w:rFonts w:ascii="Arial" w:eastAsia="Arial" w:hAnsi="Arial"/>
          <w:sz w:val="24"/>
        </w:rPr>
        <w:t>un complemento de PowerPoint que le permite grabar una presentación y guardarla para más adelante y</w:t>
      </w:r>
      <w:r w:rsidRPr="00361E4D">
        <w:rPr>
          <w:rFonts w:ascii="Arial" w:eastAsia="Arial" w:hAnsi="Arial"/>
          <w:b/>
          <w:sz w:val="24"/>
        </w:rPr>
        <w:t xml:space="preserve"> </w:t>
      </w:r>
      <w:r w:rsidRPr="00361E4D">
        <w:rPr>
          <w:rFonts w:ascii="Arial" w:eastAsia="Arial" w:hAnsi="Arial"/>
          <w:sz w:val="24"/>
        </w:rPr>
        <w:t>verla repetidas veces.</w:t>
      </w:r>
    </w:p>
    <w:p w:rsidR="001825ED" w:rsidRPr="00BC0674" w:rsidRDefault="00BC0674" w:rsidP="00B12247">
      <w:pPr>
        <w:pStyle w:val="Ttulo3"/>
      </w:pPr>
      <w:r w:rsidRPr="00BC0674">
        <w:t>Expresarse</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Muchas de las funciones de Office pueden ayudar a los usuarios a crear contenido que hace algo más que simplemente transmitir información - los usuarios pueden </w:t>
      </w:r>
      <w:r w:rsidRPr="00361E4D">
        <w:rPr>
          <w:rFonts w:ascii="Arial" w:eastAsia="Arial" w:hAnsi="Arial"/>
          <w:b/>
          <w:sz w:val="24"/>
        </w:rPr>
        <w:t>crear contenido atractivo</w:t>
      </w:r>
      <w:r w:rsidRPr="00361E4D">
        <w:rPr>
          <w:rFonts w:ascii="Arial" w:eastAsia="Arial" w:hAnsi="Arial"/>
          <w:sz w:val="24"/>
        </w:rPr>
        <w:t xml:space="preserve"> que destaque del simple texto. Las plantillas y herramientas proporcionan una base para el desarrollo de proyectos que son a la vez informativos y creativos.</w:t>
      </w:r>
    </w:p>
    <w:p w:rsidR="001825ED" w:rsidRPr="00361E4D" w:rsidRDefault="00BC0674" w:rsidP="0003176C">
      <w:pPr>
        <w:numPr>
          <w:ilvl w:val="0"/>
          <w:numId w:val="14"/>
        </w:numPr>
        <w:tabs>
          <w:tab w:val="left" w:pos="1000"/>
        </w:tabs>
        <w:spacing w:after="120" w:line="276" w:lineRule="auto"/>
        <w:ind w:left="993" w:hanging="360"/>
        <w:jc w:val="both"/>
        <w:rPr>
          <w:rFonts w:ascii="Arial" w:eastAsia="Arial" w:hAnsi="Arial"/>
          <w:sz w:val="24"/>
        </w:rPr>
      </w:pPr>
      <w:proofErr w:type="spellStart"/>
      <w:r w:rsidRPr="00361E4D">
        <w:rPr>
          <w:rFonts w:ascii="Arial" w:eastAsia="Arial" w:hAnsi="Arial"/>
          <w:b/>
          <w:sz w:val="24"/>
        </w:rPr>
        <w:t>Smart</w:t>
      </w:r>
      <w:proofErr w:type="spellEnd"/>
      <w:r w:rsidRPr="00361E4D">
        <w:rPr>
          <w:rFonts w:ascii="Arial" w:eastAsia="Arial" w:hAnsi="Arial"/>
          <w:b/>
          <w:sz w:val="24"/>
        </w:rPr>
        <w:t xml:space="preserve"> Art </w:t>
      </w:r>
      <w:r w:rsidRPr="00361E4D">
        <w:rPr>
          <w:rFonts w:ascii="Arial" w:eastAsia="Arial" w:hAnsi="Arial"/>
          <w:sz w:val="24"/>
        </w:rPr>
        <w:t>puede ayudar a los usuarios a crear representaciones de información gráficas.</w:t>
      </w:r>
    </w:p>
    <w:p w:rsidR="001825ED" w:rsidRPr="00361E4D" w:rsidRDefault="00BC0674" w:rsidP="0003176C">
      <w:pPr>
        <w:numPr>
          <w:ilvl w:val="0"/>
          <w:numId w:val="14"/>
        </w:numPr>
        <w:tabs>
          <w:tab w:val="left" w:pos="1000"/>
        </w:tabs>
        <w:spacing w:after="120" w:line="276" w:lineRule="auto"/>
        <w:ind w:left="993" w:hanging="360"/>
        <w:jc w:val="both"/>
        <w:rPr>
          <w:rFonts w:ascii="Arial" w:eastAsia="Arial" w:hAnsi="Arial"/>
          <w:sz w:val="24"/>
        </w:rPr>
      </w:pPr>
      <w:r w:rsidRPr="00361E4D">
        <w:rPr>
          <w:rFonts w:ascii="Arial" w:eastAsia="Arial" w:hAnsi="Arial"/>
          <w:b/>
          <w:sz w:val="24"/>
        </w:rPr>
        <w:lastRenderedPageBreak/>
        <w:t xml:space="preserve">Las plantillas </w:t>
      </w:r>
      <w:r w:rsidRPr="00361E4D">
        <w:rPr>
          <w:rFonts w:ascii="Arial" w:eastAsia="Arial" w:hAnsi="Arial"/>
          <w:sz w:val="24"/>
        </w:rPr>
        <w:t>pueden simplificar la producción con un formato predefinido.</w:t>
      </w:r>
    </w:p>
    <w:p w:rsidR="001825ED" w:rsidRPr="00361E4D" w:rsidRDefault="00BC0674" w:rsidP="0003176C">
      <w:pPr>
        <w:numPr>
          <w:ilvl w:val="0"/>
          <w:numId w:val="14"/>
        </w:numPr>
        <w:tabs>
          <w:tab w:val="left" w:pos="1000"/>
        </w:tabs>
        <w:spacing w:after="120" w:line="276" w:lineRule="auto"/>
        <w:ind w:left="993" w:hanging="361"/>
        <w:jc w:val="both"/>
        <w:rPr>
          <w:rFonts w:ascii="Arial" w:eastAsia="Arial" w:hAnsi="Arial"/>
          <w:sz w:val="24"/>
        </w:rPr>
      </w:pPr>
      <w:r w:rsidRPr="00361E4D">
        <w:rPr>
          <w:rFonts w:ascii="Arial" w:eastAsia="Arial" w:hAnsi="Arial"/>
          <w:b/>
          <w:sz w:val="24"/>
        </w:rPr>
        <w:t xml:space="preserve">Las herramientas de corrección </w:t>
      </w:r>
      <w:r w:rsidRPr="00361E4D">
        <w:rPr>
          <w:rFonts w:ascii="Arial" w:eastAsia="Arial" w:hAnsi="Arial"/>
          <w:sz w:val="24"/>
        </w:rPr>
        <w:t>tales como los correctores avanzados de ortografía/gramática y los diccionarios de sinónimos pueden ayudar a puntuar y corregir</w:t>
      </w:r>
      <w:r w:rsidRPr="00361E4D">
        <w:rPr>
          <w:rFonts w:ascii="Arial" w:eastAsia="Arial" w:hAnsi="Arial"/>
          <w:b/>
          <w:sz w:val="24"/>
        </w:rPr>
        <w:t xml:space="preserve"> </w:t>
      </w:r>
      <w:r w:rsidRPr="00361E4D">
        <w:rPr>
          <w:rFonts w:ascii="Arial" w:eastAsia="Arial" w:hAnsi="Arial"/>
          <w:sz w:val="24"/>
        </w:rPr>
        <w:t>cuestiones lingüísticas.</w:t>
      </w:r>
    </w:p>
    <w:p w:rsidR="001825ED" w:rsidRPr="00361E4D" w:rsidRDefault="00BC0674" w:rsidP="0003176C">
      <w:pPr>
        <w:numPr>
          <w:ilvl w:val="0"/>
          <w:numId w:val="14"/>
        </w:numPr>
        <w:tabs>
          <w:tab w:val="left" w:pos="1000"/>
        </w:tabs>
        <w:spacing w:after="120" w:line="276" w:lineRule="auto"/>
        <w:ind w:left="993" w:hanging="361"/>
        <w:jc w:val="both"/>
        <w:rPr>
          <w:rFonts w:ascii="Arial" w:eastAsia="Arial" w:hAnsi="Arial"/>
          <w:sz w:val="24"/>
        </w:rPr>
      </w:pPr>
      <w:proofErr w:type="spellStart"/>
      <w:r w:rsidRPr="00361E4D">
        <w:rPr>
          <w:rFonts w:ascii="Arial" w:eastAsia="Arial" w:hAnsi="Arial"/>
          <w:b/>
          <w:sz w:val="24"/>
        </w:rPr>
        <w:t>Insights</w:t>
      </w:r>
      <w:proofErr w:type="spellEnd"/>
      <w:r w:rsidRPr="00361E4D">
        <w:rPr>
          <w:rFonts w:ascii="Arial" w:eastAsia="Arial" w:hAnsi="Arial"/>
          <w:b/>
          <w:sz w:val="24"/>
        </w:rPr>
        <w:t xml:space="preserve"> de Office </w:t>
      </w:r>
      <w:r w:rsidRPr="00361E4D">
        <w:rPr>
          <w:rFonts w:ascii="Arial" w:eastAsia="Arial" w:hAnsi="Arial"/>
          <w:sz w:val="24"/>
        </w:rPr>
        <w:t xml:space="preserve">ofrece el potente buscador </w:t>
      </w:r>
      <w:proofErr w:type="spellStart"/>
      <w:r w:rsidRPr="00361E4D">
        <w:rPr>
          <w:rFonts w:ascii="Arial" w:eastAsia="Arial" w:hAnsi="Arial"/>
          <w:sz w:val="24"/>
        </w:rPr>
        <w:t>Bing</w:t>
      </w:r>
      <w:proofErr w:type="spellEnd"/>
      <w:r w:rsidRPr="00361E4D">
        <w:rPr>
          <w:rFonts w:ascii="Arial" w:eastAsia="Arial" w:hAnsi="Arial"/>
          <w:sz w:val="24"/>
        </w:rPr>
        <w:t xml:space="preserve"> en documentos y ayuda a clasificar los resultados</w:t>
      </w:r>
      <w:r w:rsidRPr="00361E4D">
        <w:rPr>
          <w:rFonts w:ascii="Arial" w:eastAsia="Arial" w:hAnsi="Arial"/>
          <w:b/>
          <w:sz w:val="24"/>
        </w:rPr>
        <w:t xml:space="preserve"> </w:t>
      </w:r>
      <w:r w:rsidRPr="00361E4D">
        <w:rPr>
          <w:rFonts w:ascii="Arial" w:eastAsia="Arial" w:hAnsi="Arial"/>
          <w:sz w:val="24"/>
        </w:rPr>
        <w:t>en función del contexto - puede decir si el "Lincoln" que se busca se refiere al presidente o al coche.</w:t>
      </w:r>
    </w:p>
    <w:p w:rsidR="001825ED" w:rsidRPr="00361E4D" w:rsidRDefault="00BC0674" w:rsidP="0003176C">
      <w:pPr>
        <w:numPr>
          <w:ilvl w:val="0"/>
          <w:numId w:val="14"/>
        </w:numPr>
        <w:tabs>
          <w:tab w:val="left" w:pos="1000"/>
        </w:tabs>
        <w:spacing w:after="120" w:line="276" w:lineRule="auto"/>
        <w:ind w:left="993" w:hanging="361"/>
        <w:jc w:val="both"/>
        <w:rPr>
          <w:rFonts w:ascii="Arial" w:eastAsia="Arial" w:hAnsi="Arial"/>
          <w:sz w:val="24"/>
        </w:rPr>
      </w:pPr>
      <w:r w:rsidRPr="00361E4D">
        <w:rPr>
          <w:rFonts w:ascii="Arial" w:eastAsia="Arial" w:hAnsi="Arial"/>
          <w:sz w:val="24"/>
        </w:rPr>
        <w:t xml:space="preserve">La </w:t>
      </w:r>
      <w:r w:rsidRPr="00361E4D">
        <w:rPr>
          <w:rFonts w:ascii="Arial" w:eastAsia="Arial" w:hAnsi="Arial"/>
          <w:b/>
          <w:sz w:val="24"/>
        </w:rPr>
        <w:t>barra de Idioma</w:t>
      </w:r>
      <w:r w:rsidRPr="00361E4D">
        <w:rPr>
          <w:rFonts w:ascii="Arial" w:eastAsia="Arial" w:hAnsi="Arial"/>
          <w:sz w:val="24"/>
        </w:rPr>
        <w:t xml:space="preserve"> es una barra de herramientas que aparece en el escritorio de forma automática cuando los usuarios agregan servicios de texto, tales como idiomas de entrada, disposiciones de teclado, reconocimiento de escritura, reconocimiento de voz o editores de métodos de entrada (</w:t>
      </w:r>
      <w:proofErr w:type="spellStart"/>
      <w:r w:rsidRPr="00361E4D">
        <w:rPr>
          <w:rFonts w:ascii="Arial" w:eastAsia="Arial" w:hAnsi="Arial"/>
          <w:sz w:val="24"/>
        </w:rPr>
        <w:t>IMEs</w:t>
      </w:r>
      <w:proofErr w:type="spellEnd"/>
      <w:r w:rsidRPr="00361E4D">
        <w:rPr>
          <w:rFonts w:ascii="Arial" w:eastAsia="Arial" w:hAnsi="Arial"/>
          <w:sz w:val="24"/>
        </w:rPr>
        <w:t>). La barra de Idioma ofrece una manera rápida de cambiar el idioma de entrada o la disposición de teclado desde el escritorio. Introducción visual de la barra de idioma.</w:t>
      </w:r>
    </w:p>
    <w:p w:rsidR="001825ED" w:rsidRPr="00361E4D" w:rsidRDefault="00BC0674" w:rsidP="0003176C">
      <w:pPr>
        <w:numPr>
          <w:ilvl w:val="0"/>
          <w:numId w:val="14"/>
        </w:numPr>
        <w:tabs>
          <w:tab w:val="left" w:pos="1000"/>
        </w:tabs>
        <w:spacing w:after="120" w:line="276" w:lineRule="auto"/>
        <w:ind w:left="993" w:hanging="361"/>
        <w:jc w:val="both"/>
        <w:rPr>
          <w:rFonts w:ascii="Arial" w:eastAsia="Arial" w:hAnsi="Arial"/>
          <w:sz w:val="24"/>
        </w:rPr>
      </w:pPr>
      <w:r w:rsidRPr="00361E4D">
        <w:rPr>
          <w:rFonts w:ascii="Arial" w:eastAsia="Arial" w:hAnsi="Arial"/>
          <w:b/>
          <w:sz w:val="24"/>
        </w:rPr>
        <w:t xml:space="preserve">Las características </w:t>
      </w:r>
      <w:r w:rsidRPr="00361E4D">
        <w:rPr>
          <w:rFonts w:ascii="Arial" w:eastAsia="Arial" w:hAnsi="Arial"/>
          <w:sz w:val="24"/>
        </w:rPr>
        <w:t>de voz a texto y las herramientas ayudan a los usuarios a introducir contenido sin necesidad de utilizar el teclado.</w:t>
      </w:r>
    </w:p>
    <w:p w:rsidR="001825ED" w:rsidRPr="00361E4D" w:rsidRDefault="00BC0674" w:rsidP="0003176C">
      <w:pPr>
        <w:numPr>
          <w:ilvl w:val="0"/>
          <w:numId w:val="14"/>
        </w:numPr>
        <w:tabs>
          <w:tab w:val="left" w:pos="1000"/>
        </w:tabs>
        <w:spacing w:after="120" w:line="276" w:lineRule="auto"/>
        <w:ind w:left="993" w:hanging="361"/>
        <w:jc w:val="both"/>
        <w:rPr>
          <w:rFonts w:ascii="Arial" w:eastAsia="Arial" w:hAnsi="Arial"/>
          <w:sz w:val="24"/>
        </w:rPr>
      </w:pPr>
      <w:r w:rsidRPr="00361E4D">
        <w:rPr>
          <w:rFonts w:ascii="Arial" w:eastAsia="Arial" w:hAnsi="Arial"/>
          <w:sz w:val="24"/>
        </w:rPr>
        <w:t xml:space="preserve">La función </w:t>
      </w:r>
      <w:proofErr w:type="spellStart"/>
      <w:r w:rsidRPr="00361E4D">
        <w:rPr>
          <w:rFonts w:ascii="Arial" w:eastAsia="Arial" w:hAnsi="Arial"/>
          <w:b/>
          <w:sz w:val="24"/>
        </w:rPr>
        <w:t>Ink</w:t>
      </w:r>
      <w:proofErr w:type="spellEnd"/>
      <w:r w:rsidRPr="00361E4D">
        <w:rPr>
          <w:rFonts w:ascii="Arial" w:eastAsia="Arial" w:hAnsi="Arial"/>
          <w:sz w:val="24"/>
        </w:rPr>
        <w:t xml:space="preserve"> permite a los usuarios crear contenido de Office sin necesidad de utilizar el teclado - se puede añadir contenido escrito a mano y convertirlo en texto.</w:t>
      </w:r>
    </w:p>
    <w:p w:rsidR="000E5E8F" w:rsidRDefault="00BC0674" w:rsidP="00B12247">
      <w:pPr>
        <w:pStyle w:val="Ttulo3"/>
      </w:pPr>
      <w:r w:rsidRPr="00BC0674">
        <w:t>Colaboración con OneNote</w:t>
      </w:r>
    </w:p>
    <w:p w:rsidR="001825ED" w:rsidRPr="00361E4D" w:rsidRDefault="00BC0674" w:rsidP="0003176C">
      <w:pPr>
        <w:spacing w:after="120" w:line="276" w:lineRule="auto"/>
        <w:jc w:val="both"/>
        <w:rPr>
          <w:rFonts w:ascii="Arial" w:eastAsia="Arial" w:hAnsi="Arial"/>
          <w:color w:val="000000"/>
          <w:sz w:val="24"/>
        </w:rPr>
      </w:pPr>
      <w:r w:rsidRPr="00361E4D">
        <w:rPr>
          <w:rFonts w:ascii="Arial" w:eastAsia="Arial" w:hAnsi="Arial"/>
          <w:color w:val="000000"/>
          <w:sz w:val="24"/>
        </w:rPr>
        <w:t>El aula ha cambiado drásticamente en la última década. Con la</w:t>
      </w:r>
      <w:r w:rsidRPr="00BC0674">
        <w:rPr>
          <w:rFonts w:ascii="Arial" w:eastAsia="Arial" w:hAnsi="Arial"/>
          <w:b/>
          <w:color w:val="0078D7"/>
        </w:rPr>
        <w:t xml:space="preserve"> </w:t>
      </w:r>
      <w:r w:rsidRPr="00361E4D">
        <w:rPr>
          <w:rFonts w:ascii="Arial" w:eastAsia="Arial" w:hAnsi="Arial"/>
          <w:color w:val="000000"/>
          <w:sz w:val="24"/>
        </w:rPr>
        <w:t>implementación de la tecnología, los profesores han pasado de dar una conferencia en frente de la clase a trabajar junto a los estudiantes. La tecnología ha permitido a los profesores compartir contenido con mayor facilidad, ofrecer a los estudiantes comentarios más rápidamente y proyectar el trabajo de los estudiantes pulsando un botón.</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Las aulas del siglo 21 también animan a los estudiantes a colaborar entre ellos. Las aplicaciones como OneNote permiten a los estudiantes contribuir a proyectos de grupo, editar con otros estudiantes y organizar los recursos dentro de la misma aplicación. Además, muchos estudiantes se benefician de una variedad de modalidades de aprendizaje y OneNote hace que sea fácil guardar vídeo, contenido web y contenido escrito en un solo lugar. La colaboración - tanto de profesor a alumno y entre estudiantes - es clave para la actividad en el aula. OneNote proporciona a profesores y estudiantes un valor diferencial mediante la promoción de la colaboración en tiempo real con contenido fácilmente organizado.</w:t>
      </w:r>
    </w:p>
    <w:p w:rsidR="001825ED" w:rsidRPr="00BC0674" w:rsidRDefault="00BC0674" w:rsidP="00B12247">
      <w:pPr>
        <w:pStyle w:val="Ttulo2"/>
      </w:pPr>
      <w:bookmarkStart w:id="28" w:name="page19"/>
      <w:bookmarkStart w:id="29" w:name="_Toc492996782"/>
      <w:bookmarkEnd w:id="28"/>
      <w:r w:rsidRPr="00BC0674">
        <w:t>Vista</w:t>
      </w:r>
      <w:bookmarkEnd w:id="29"/>
    </w:p>
    <w:p w:rsidR="001825ED" w:rsidRPr="00BC0674" w:rsidRDefault="00BC0674" w:rsidP="0003176C">
      <w:pPr>
        <w:spacing w:after="120" w:line="276" w:lineRule="auto"/>
        <w:jc w:val="both"/>
        <w:rPr>
          <w:rFonts w:ascii="Arial" w:eastAsia="Arial" w:hAnsi="Arial"/>
          <w:sz w:val="24"/>
        </w:rPr>
      </w:pPr>
      <w:r w:rsidRPr="00BC0674">
        <w:rPr>
          <w:rFonts w:ascii="Arial" w:eastAsia="Arial" w:hAnsi="Arial"/>
          <w:sz w:val="24"/>
        </w:rPr>
        <w:t>Haga que su documento sea más fácil de ver</w:t>
      </w:r>
      <w:r w:rsidR="00F22553">
        <w:rPr>
          <w:rFonts w:ascii="Arial" w:eastAsia="Arial" w:hAnsi="Arial"/>
          <w:sz w:val="24"/>
        </w:rPr>
        <w:t>.</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Los usuarios pueden </w:t>
      </w:r>
      <w:r w:rsidRPr="00361E4D">
        <w:rPr>
          <w:rFonts w:ascii="Arial" w:eastAsia="Arial" w:hAnsi="Arial"/>
          <w:b/>
          <w:sz w:val="24"/>
        </w:rPr>
        <w:t>ajustar el tamaño de un documento para una mejor visibilidad</w:t>
      </w:r>
      <w:r w:rsidRPr="00361E4D">
        <w:rPr>
          <w:rFonts w:ascii="Arial" w:eastAsia="Arial" w:hAnsi="Arial"/>
          <w:sz w:val="24"/>
        </w:rPr>
        <w:t xml:space="preserve"> en todas las aplicaciones de Office, haciendo que el contenido resulte más fácil de leer.</w:t>
      </w:r>
    </w:p>
    <w:p w:rsidR="001825ED" w:rsidRPr="00BC0674" w:rsidRDefault="00BC0674" w:rsidP="00B12247">
      <w:pPr>
        <w:pStyle w:val="Ttulo3"/>
      </w:pPr>
      <w:r w:rsidRPr="00BC0674">
        <w:lastRenderedPageBreak/>
        <w:t>Zoom del documento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Puede acercar la imagen para obtener una vista de cerca de su archivo o alejar el zoom para ver más de la página a tamaño reducido. También puede guardar una configuración de zoom determinada con un documento, plantilla, presentación u hoja de cálculo.</w:t>
      </w:r>
    </w:p>
    <w:p w:rsidR="001825ED" w:rsidRPr="00361E4D" w:rsidRDefault="00BC0674" w:rsidP="0003176C">
      <w:pPr>
        <w:numPr>
          <w:ilvl w:val="0"/>
          <w:numId w:val="15"/>
        </w:numPr>
        <w:tabs>
          <w:tab w:val="left" w:pos="1080"/>
        </w:tabs>
        <w:spacing w:after="120" w:line="276" w:lineRule="auto"/>
        <w:ind w:left="993" w:hanging="360"/>
        <w:jc w:val="both"/>
        <w:rPr>
          <w:rFonts w:ascii="Arial" w:eastAsia="Arial" w:hAnsi="Arial"/>
          <w:sz w:val="24"/>
        </w:rPr>
      </w:pPr>
      <w:r w:rsidRPr="00361E4D">
        <w:rPr>
          <w:rFonts w:ascii="Arial" w:eastAsia="Arial" w:hAnsi="Arial"/>
          <w:b/>
          <w:sz w:val="24"/>
        </w:rPr>
        <w:t>Utilización del teclado</w:t>
      </w:r>
    </w:p>
    <w:p w:rsidR="001825ED" w:rsidRPr="00361E4D" w:rsidRDefault="00BC0674" w:rsidP="0003176C">
      <w:pPr>
        <w:numPr>
          <w:ilvl w:val="1"/>
          <w:numId w:val="15"/>
        </w:numPr>
        <w:tabs>
          <w:tab w:val="left" w:pos="1440"/>
        </w:tabs>
        <w:spacing w:after="120" w:line="276" w:lineRule="auto"/>
        <w:ind w:left="1134"/>
        <w:jc w:val="both"/>
        <w:rPr>
          <w:rFonts w:ascii="Arial" w:eastAsia="Arial" w:hAnsi="Arial"/>
          <w:sz w:val="24"/>
        </w:rPr>
      </w:pPr>
      <w:r w:rsidRPr="00361E4D">
        <w:rPr>
          <w:rFonts w:ascii="Arial" w:eastAsia="Arial" w:hAnsi="Arial"/>
          <w:sz w:val="24"/>
        </w:rPr>
        <w:t xml:space="preserve">Presione </w:t>
      </w:r>
      <w:proofErr w:type="spellStart"/>
      <w:r w:rsidRPr="00361E4D">
        <w:rPr>
          <w:rFonts w:ascii="Arial" w:eastAsia="Arial" w:hAnsi="Arial"/>
          <w:sz w:val="24"/>
        </w:rPr>
        <w:t>ALT+W</w:t>
      </w:r>
      <w:proofErr w:type="spellEnd"/>
      <w:r w:rsidRPr="00361E4D">
        <w:rPr>
          <w:rFonts w:ascii="Arial" w:eastAsia="Arial" w:hAnsi="Arial"/>
          <w:sz w:val="24"/>
        </w:rPr>
        <w:t xml:space="preserve"> y luego pulse Q.</w:t>
      </w:r>
    </w:p>
    <w:p w:rsidR="001825ED" w:rsidRPr="00361E4D" w:rsidRDefault="00BC0674" w:rsidP="0003176C">
      <w:pPr>
        <w:numPr>
          <w:ilvl w:val="1"/>
          <w:numId w:val="15"/>
        </w:numPr>
        <w:tabs>
          <w:tab w:val="left" w:pos="1440"/>
        </w:tabs>
        <w:spacing w:after="120" w:line="276" w:lineRule="auto"/>
        <w:ind w:left="1134"/>
        <w:jc w:val="both"/>
        <w:rPr>
          <w:rFonts w:ascii="Arial" w:eastAsia="Arial" w:hAnsi="Arial"/>
          <w:sz w:val="24"/>
        </w:rPr>
      </w:pPr>
      <w:r w:rsidRPr="00361E4D">
        <w:rPr>
          <w:rFonts w:ascii="Arial" w:eastAsia="Arial" w:hAnsi="Arial"/>
          <w:sz w:val="24"/>
        </w:rPr>
        <w:t xml:space="preserve">Presione </w:t>
      </w:r>
      <w:proofErr w:type="spellStart"/>
      <w:r w:rsidRPr="00361E4D">
        <w:rPr>
          <w:rFonts w:ascii="Arial" w:eastAsia="Arial" w:hAnsi="Arial"/>
          <w:sz w:val="24"/>
        </w:rPr>
        <w:t>ALT+W</w:t>
      </w:r>
      <w:proofErr w:type="spellEnd"/>
      <w:r w:rsidRPr="00361E4D">
        <w:rPr>
          <w:rFonts w:ascii="Arial" w:eastAsia="Arial" w:hAnsi="Arial"/>
          <w:sz w:val="24"/>
        </w:rPr>
        <w:t>, y luego la tecla TAB varias veces hasta que seleccione el cuadro Porcentaje y escriba entonces un porcentaje o pulse la FECHA HACIA ARRIBA o FLECHA HACIA ABAJO para seleccionar un porcentaje.</w:t>
      </w:r>
    </w:p>
    <w:p w:rsidR="001825ED" w:rsidRPr="00361E4D" w:rsidRDefault="00BC0674" w:rsidP="0003176C">
      <w:pPr>
        <w:numPr>
          <w:ilvl w:val="0"/>
          <w:numId w:val="15"/>
        </w:numPr>
        <w:tabs>
          <w:tab w:val="left" w:pos="1080"/>
        </w:tabs>
        <w:spacing w:after="120" w:line="276" w:lineRule="auto"/>
        <w:ind w:left="993" w:hanging="360"/>
        <w:jc w:val="both"/>
        <w:rPr>
          <w:rFonts w:ascii="Arial" w:eastAsia="Arial" w:hAnsi="Arial"/>
          <w:sz w:val="24"/>
        </w:rPr>
      </w:pPr>
      <w:r w:rsidRPr="00361E4D">
        <w:rPr>
          <w:rFonts w:ascii="Arial" w:eastAsia="Arial" w:hAnsi="Arial"/>
          <w:b/>
          <w:sz w:val="24"/>
        </w:rPr>
        <w:t>Utilizando el ratón</w:t>
      </w:r>
    </w:p>
    <w:p w:rsidR="001825ED" w:rsidRPr="00361E4D" w:rsidRDefault="00BC0674" w:rsidP="0003176C">
      <w:pPr>
        <w:numPr>
          <w:ilvl w:val="1"/>
          <w:numId w:val="15"/>
        </w:numPr>
        <w:tabs>
          <w:tab w:val="left" w:pos="1440"/>
        </w:tabs>
        <w:spacing w:after="120" w:line="276" w:lineRule="auto"/>
        <w:ind w:left="1134"/>
        <w:jc w:val="both"/>
        <w:rPr>
          <w:rFonts w:ascii="Arial" w:eastAsia="Arial" w:hAnsi="Arial"/>
          <w:sz w:val="24"/>
        </w:rPr>
      </w:pPr>
      <w:r w:rsidRPr="00361E4D">
        <w:rPr>
          <w:rFonts w:ascii="Arial" w:eastAsia="Arial" w:hAnsi="Arial"/>
          <w:sz w:val="24"/>
        </w:rPr>
        <w:t>En la pestaña Ver, en el grupo Zoom, haga clic en Zoom.</w:t>
      </w:r>
    </w:p>
    <w:p w:rsidR="001825ED" w:rsidRPr="00361E4D" w:rsidRDefault="00BC0674" w:rsidP="0003176C">
      <w:pPr>
        <w:numPr>
          <w:ilvl w:val="1"/>
          <w:numId w:val="15"/>
        </w:numPr>
        <w:tabs>
          <w:tab w:val="left" w:pos="1440"/>
        </w:tabs>
        <w:spacing w:after="120" w:line="276" w:lineRule="auto"/>
        <w:ind w:left="1134"/>
        <w:jc w:val="both"/>
        <w:rPr>
          <w:rFonts w:ascii="Arial" w:eastAsia="Arial" w:hAnsi="Arial"/>
          <w:sz w:val="24"/>
        </w:rPr>
      </w:pPr>
      <w:r w:rsidRPr="00361E4D">
        <w:rPr>
          <w:rFonts w:ascii="Arial" w:eastAsia="Arial" w:hAnsi="Arial"/>
          <w:sz w:val="24"/>
        </w:rPr>
        <w:t>Haga clic en el ajuste de zoom que desee o escriba un porcentaje en el cuadro de Porcentaje.</w:t>
      </w:r>
    </w:p>
    <w:p w:rsidR="001825ED" w:rsidRPr="00BC0674" w:rsidRDefault="00BC0674" w:rsidP="00B12247">
      <w:pPr>
        <w:pStyle w:val="Ttulo3"/>
      </w:pPr>
      <w:r w:rsidRPr="00BC0674">
        <w:t>Modo de Lectura</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Los usuarios pueden aplicar el </w:t>
      </w:r>
      <w:r w:rsidRPr="00361E4D">
        <w:rPr>
          <w:rFonts w:ascii="Arial" w:eastAsia="Arial" w:hAnsi="Arial"/>
          <w:b/>
          <w:sz w:val="24"/>
        </w:rPr>
        <w:t>Modo de Lectura</w:t>
      </w:r>
      <w:r w:rsidRPr="00361E4D">
        <w:rPr>
          <w:rFonts w:ascii="Arial" w:eastAsia="Arial" w:hAnsi="Arial"/>
          <w:sz w:val="24"/>
        </w:rPr>
        <w:t xml:space="preserve"> en Office (Ver &gt; Modo de Lectura) para </w:t>
      </w:r>
      <w:r w:rsidRPr="00361E4D">
        <w:rPr>
          <w:rFonts w:ascii="Arial" w:eastAsia="Arial" w:hAnsi="Arial"/>
          <w:b/>
          <w:sz w:val="24"/>
        </w:rPr>
        <w:t>personalizar la pantalla</w:t>
      </w:r>
      <w:r w:rsidRPr="00361E4D">
        <w:rPr>
          <w:rFonts w:ascii="Arial" w:eastAsia="Arial" w:hAnsi="Arial"/>
          <w:sz w:val="24"/>
        </w:rPr>
        <w:t xml:space="preserve"> con el fin de maximizar el espacio necesario para fuentes más grandes y columnas más anchas. El Modo de Lectura oculta herramientas y menús de escritura y se ajusta automáticamente a la disposición de página en su dispositivo, utilizando tamaños más grandes de columna y de fuentes, ambos ajustables.</w:t>
      </w:r>
    </w:p>
    <w:p w:rsidR="001825ED" w:rsidRPr="00BC0674" w:rsidRDefault="00BC0674" w:rsidP="00B12247">
      <w:pPr>
        <w:pStyle w:val="Ttulo3"/>
      </w:pPr>
      <w:r w:rsidRPr="00BC0674">
        <w:t>Crear colores personalizados</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Los usuarios pueden crear colores u temas personalizados para </w:t>
      </w:r>
      <w:r w:rsidRPr="00361E4D">
        <w:rPr>
          <w:rFonts w:ascii="Arial" w:eastAsia="Arial" w:hAnsi="Arial"/>
          <w:b/>
          <w:sz w:val="24"/>
        </w:rPr>
        <w:t>mejorar la experiencia de lectura</w:t>
      </w:r>
      <w:r w:rsidRPr="00361E4D">
        <w:rPr>
          <w:rFonts w:ascii="Arial" w:eastAsia="Arial" w:hAnsi="Arial"/>
          <w:sz w:val="24"/>
        </w:rPr>
        <w:t>. Office ofrece varias formas de crear colores personalizados, incluyendo:</w:t>
      </w:r>
    </w:p>
    <w:p w:rsidR="001825ED" w:rsidRPr="00361E4D" w:rsidRDefault="00BC0674" w:rsidP="0003176C">
      <w:pPr>
        <w:numPr>
          <w:ilvl w:val="0"/>
          <w:numId w:val="16"/>
        </w:numPr>
        <w:tabs>
          <w:tab w:val="left" w:pos="1080"/>
        </w:tabs>
        <w:spacing w:after="120" w:line="276" w:lineRule="auto"/>
        <w:ind w:left="993" w:hanging="360"/>
        <w:jc w:val="both"/>
        <w:rPr>
          <w:rFonts w:ascii="Arial" w:eastAsia="Arial" w:hAnsi="Arial"/>
          <w:sz w:val="24"/>
        </w:rPr>
      </w:pPr>
      <w:r w:rsidRPr="00361E4D">
        <w:rPr>
          <w:rFonts w:ascii="Arial" w:eastAsia="Arial" w:hAnsi="Arial"/>
          <w:sz w:val="24"/>
        </w:rPr>
        <w:t>Temas de Office</w:t>
      </w:r>
    </w:p>
    <w:p w:rsidR="001825ED" w:rsidRPr="00361E4D" w:rsidRDefault="00BC0674" w:rsidP="0003176C">
      <w:pPr>
        <w:numPr>
          <w:ilvl w:val="0"/>
          <w:numId w:val="16"/>
        </w:numPr>
        <w:tabs>
          <w:tab w:val="left" w:pos="1080"/>
        </w:tabs>
        <w:spacing w:after="120" w:line="276" w:lineRule="auto"/>
        <w:ind w:left="993" w:hanging="360"/>
        <w:jc w:val="both"/>
        <w:rPr>
          <w:rFonts w:ascii="Arial" w:eastAsia="Arial" w:hAnsi="Arial"/>
          <w:sz w:val="24"/>
        </w:rPr>
      </w:pPr>
      <w:r w:rsidRPr="00361E4D">
        <w:rPr>
          <w:rFonts w:ascii="Arial" w:eastAsia="Arial" w:hAnsi="Arial"/>
          <w:sz w:val="24"/>
        </w:rPr>
        <w:t>Temas del documento</w:t>
      </w:r>
    </w:p>
    <w:p w:rsidR="001825ED" w:rsidRPr="00361E4D" w:rsidRDefault="00BC0674" w:rsidP="0003176C">
      <w:pPr>
        <w:numPr>
          <w:ilvl w:val="0"/>
          <w:numId w:val="16"/>
        </w:numPr>
        <w:tabs>
          <w:tab w:val="left" w:pos="1080"/>
        </w:tabs>
        <w:spacing w:after="120" w:line="276" w:lineRule="auto"/>
        <w:ind w:left="993" w:hanging="360"/>
        <w:jc w:val="both"/>
        <w:rPr>
          <w:rFonts w:ascii="Arial" w:eastAsia="Arial" w:hAnsi="Arial"/>
          <w:sz w:val="24"/>
        </w:rPr>
      </w:pPr>
      <w:r w:rsidRPr="00361E4D">
        <w:rPr>
          <w:rFonts w:ascii="Arial" w:eastAsia="Arial" w:hAnsi="Arial"/>
          <w:sz w:val="24"/>
        </w:rPr>
        <w:t>Plantillas de documento</w:t>
      </w:r>
    </w:p>
    <w:p w:rsidR="001825ED" w:rsidRPr="00361E4D" w:rsidRDefault="00BC0674" w:rsidP="0003176C">
      <w:pPr>
        <w:numPr>
          <w:ilvl w:val="0"/>
          <w:numId w:val="16"/>
        </w:numPr>
        <w:tabs>
          <w:tab w:val="left" w:pos="1080"/>
        </w:tabs>
        <w:spacing w:after="120" w:line="276" w:lineRule="auto"/>
        <w:ind w:left="993" w:hanging="360"/>
        <w:jc w:val="both"/>
        <w:rPr>
          <w:rFonts w:ascii="Arial" w:eastAsia="Arial" w:hAnsi="Arial"/>
          <w:sz w:val="24"/>
        </w:rPr>
      </w:pPr>
      <w:r w:rsidRPr="00361E4D">
        <w:rPr>
          <w:rFonts w:ascii="Arial" w:eastAsia="Arial" w:hAnsi="Arial"/>
          <w:sz w:val="24"/>
        </w:rPr>
        <w:t>Colores de alto contraste</w:t>
      </w:r>
    </w:p>
    <w:p w:rsidR="001825ED" w:rsidRPr="00BC0674" w:rsidRDefault="00BC0674" w:rsidP="00B12247">
      <w:pPr>
        <w:pStyle w:val="Ttulo3"/>
      </w:pPr>
      <w:r w:rsidRPr="00BC0674">
        <w:t>Acceso no visual</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Los usuarios con discapacidad visual disponen de varias opciones dentro de Office para </w:t>
      </w:r>
      <w:r w:rsidRPr="00361E4D">
        <w:rPr>
          <w:rFonts w:ascii="Arial" w:eastAsia="Arial" w:hAnsi="Arial"/>
          <w:b/>
          <w:sz w:val="24"/>
        </w:rPr>
        <w:t>leer o escribir contenido</w:t>
      </w:r>
      <w:r w:rsidRPr="00361E4D">
        <w:rPr>
          <w:rFonts w:ascii="Arial" w:eastAsia="Arial" w:hAnsi="Arial"/>
          <w:sz w:val="24"/>
        </w:rPr>
        <w:t>. Narrator puede leer en voz alta el contenido de Office y muchos otros proveedores ofrecen los lectores de pantalla y aplicaciones de conversión de texto a voz.</w:t>
      </w:r>
    </w:p>
    <w:p w:rsidR="00DC3912" w:rsidRDefault="00BC0674" w:rsidP="00B12247">
      <w:pPr>
        <w:pStyle w:val="Ttulo3"/>
      </w:pPr>
      <w:bookmarkStart w:id="30" w:name="page20"/>
      <w:bookmarkEnd w:id="30"/>
      <w:r w:rsidRPr="00BC0674">
        <w:t>Revisor de Accesibilidad</w:t>
      </w:r>
    </w:p>
    <w:p w:rsidR="001825ED" w:rsidRPr="00361E4D" w:rsidRDefault="00BC0674" w:rsidP="0003176C">
      <w:pPr>
        <w:spacing w:after="120" w:line="276" w:lineRule="auto"/>
        <w:jc w:val="both"/>
        <w:rPr>
          <w:rFonts w:ascii="Arial" w:eastAsia="Arial" w:hAnsi="Arial"/>
          <w:color w:val="000000"/>
          <w:sz w:val="24"/>
        </w:rPr>
      </w:pPr>
      <w:r w:rsidRPr="00361E4D">
        <w:rPr>
          <w:rFonts w:ascii="Arial" w:eastAsia="Arial" w:hAnsi="Arial"/>
          <w:color w:val="000000"/>
          <w:sz w:val="24"/>
        </w:rPr>
        <w:t>Con el clic de un botón en Word, Excel y PowerPoint, puede escanear un</w:t>
      </w:r>
      <w:r w:rsidRPr="00BC0674">
        <w:rPr>
          <w:rFonts w:ascii="Arial" w:eastAsia="Arial" w:hAnsi="Arial"/>
          <w:b/>
          <w:color w:val="0078D7"/>
        </w:rPr>
        <w:t xml:space="preserve"> </w:t>
      </w:r>
      <w:r w:rsidRPr="00361E4D">
        <w:rPr>
          <w:rFonts w:ascii="Arial" w:eastAsia="Arial" w:hAnsi="Arial"/>
          <w:color w:val="000000"/>
          <w:sz w:val="24"/>
        </w:rPr>
        <w:t>documento, hoja de cálculo o una presentación para identificar aquellas áreas que pueden ser problemáticos para los usuarios con discapacidad. La función, denominada Revisor de Accesibilidad ayuda a crear contenido más accesible. Destaca y explica los problemas de accesibilidad, para que pueda corregirlos antes de dar por finalizado el contenido.</w:t>
      </w:r>
    </w:p>
    <w:p w:rsidR="001825ED" w:rsidRPr="00BC0674" w:rsidRDefault="00D16834" w:rsidP="0003176C">
      <w:pPr>
        <w:spacing w:after="120" w:line="276" w:lineRule="auto"/>
        <w:jc w:val="center"/>
        <w:rPr>
          <w:rFonts w:ascii="Times New Roman" w:eastAsia="Times New Roman" w:hAnsi="Times New Roman"/>
          <w:sz w:val="18"/>
        </w:rPr>
      </w:pPr>
      <w:r>
        <w:rPr>
          <w:rFonts w:ascii="Arial" w:eastAsia="Arial" w:hAnsi="Arial"/>
          <w:noProof/>
          <w:color w:val="000000"/>
          <w:sz w:val="18"/>
          <w:lang w:eastAsia="es-ES"/>
        </w:rPr>
        <w:lastRenderedPageBreak/>
        <w:drawing>
          <wp:inline distT="0" distB="0" distL="0" distR="0">
            <wp:extent cx="4203093" cy="6594843"/>
            <wp:effectExtent l="19050" t="0" r="6957"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cstate="print"/>
                    <a:srcRect r="33126" b="1379"/>
                    <a:stretch>
                      <a:fillRect/>
                    </a:stretch>
                  </pic:blipFill>
                  <pic:spPr bwMode="auto">
                    <a:xfrm>
                      <a:off x="0" y="0"/>
                      <a:ext cx="4203093" cy="6594843"/>
                    </a:xfrm>
                    <a:prstGeom prst="rect">
                      <a:avLst/>
                    </a:prstGeom>
                    <a:noFill/>
                  </pic:spPr>
                </pic:pic>
              </a:graphicData>
            </a:graphic>
          </wp:inline>
        </w:drawing>
      </w:r>
    </w:p>
    <w:p w:rsidR="001825ED" w:rsidRPr="00BC0674" w:rsidRDefault="00BC0674" w:rsidP="00B12247">
      <w:pPr>
        <w:pStyle w:val="Ttulo2"/>
      </w:pPr>
      <w:bookmarkStart w:id="31" w:name="page21"/>
      <w:bookmarkStart w:id="32" w:name="_Toc492996783"/>
      <w:bookmarkEnd w:id="31"/>
      <w:r w:rsidRPr="00BC0674">
        <w:t>Audición</w:t>
      </w:r>
      <w:bookmarkEnd w:id="32"/>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Microsoft Office 2016 tiene funciones que harán el trabajo más fácil para los usuarios con problemas de audición.</w:t>
      </w:r>
    </w:p>
    <w:p w:rsidR="001825ED" w:rsidRPr="00BC0674" w:rsidRDefault="00BC0674" w:rsidP="00B12247">
      <w:pPr>
        <w:pStyle w:val="Ttulo3"/>
      </w:pPr>
      <w:r w:rsidRPr="00BC0674">
        <w:t>Más fácil de oír</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Una forma fácil para que los usuarios con problemas de audición puedan </w:t>
      </w:r>
      <w:r w:rsidRPr="00361E4D">
        <w:rPr>
          <w:rFonts w:ascii="Arial" w:eastAsia="Arial" w:hAnsi="Arial"/>
          <w:b/>
          <w:sz w:val="24"/>
        </w:rPr>
        <w:t>mejorar su experiencia</w:t>
      </w:r>
      <w:r w:rsidRPr="00361E4D">
        <w:rPr>
          <w:rFonts w:ascii="Arial" w:eastAsia="Arial" w:hAnsi="Arial"/>
          <w:sz w:val="24"/>
        </w:rPr>
        <w:t xml:space="preserve"> es ajustar el volumen del dispositivo y/o altavoces externos. También se pueden utilizar auriculares o cascos para concentrar el sonido hacia el oído y para bloquear el sonido externo.</w:t>
      </w:r>
    </w:p>
    <w:p w:rsidR="001825ED" w:rsidRPr="00361E4D" w:rsidRDefault="00BC0674" w:rsidP="0003176C">
      <w:pPr>
        <w:numPr>
          <w:ilvl w:val="0"/>
          <w:numId w:val="17"/>
        </w:numPr>
        <w:tabs>
          <w:tab w:val="left" w:pos="1080"/>
        </w:tabs>
        <w:spacing w:after="120" w:line="276" w:lineRule="auto"/>
        <w:ind w:left="993" w:hanging="360"/>
        <w:jc w:val="both"/>
        <w:rPr>
          <w:rFonts w:ascii="Arial" w:eastAsia="Arial" w:hAnsi="Arial"/>
          <w:sz w:val="24"/>
        </w:rPr>
      </w:pPr>
      <w:r w:rsidRPr="00361E4D">
        <w:rPr>
          <w:rFonts w:ascii="Arial" w:eastAsia="Arial" w:hAnsi="Arial"/>
          <w:b/>
          <w:sz w:val="24"/>
        </w:rPr>
        <w:lastRenderedPageBreak/>
        <w:t xml:space="preserve">Grabación de audio (o vídeo) con OneNote. </w:t>
      </w:r>
      <w:r w:rsidRPr="00361E4D">
        <w:rPr>
          <w:rFonts w:ascii="Arial" w:eastAsia="Arial" w:hAnsi="Arial"/>
          <w:sz w:val="24"/>
        </w:rPr>
        <w:t>Los usuarios pueden reproducir la grabación para escuchar lo que podrían</w:t>
      </w:r>
      <w:r w:rsidRPr="00361E4D">
        <w:rPr>
          <w:rFonts w:ascii="Arial" w:eastAsia="Arial" w:hAnsi="Arial"/>
          <w:b/>
          <w:sz w:val="24"/>
        </w:rPr>
        <w:t xml:space="preserve"> </w:t>
      </w:r>
      <w:r w:rsidRPr="00361E4D">
        <w:rPr>
          <w:rFonts w:ascii="Arial" w:eastAsia="Arial" w:hAnsi="Arial"/>
          <w:sz w:val="24"/>
        </w:rPr>
        <w:t>haberse perdido. También pueden utilizar la funcionalidad de voz a texto para leer una transcripción de lo que han grabado.</w:t>
      </w:r>
    </w:p>
    <w:p w:rsidR="001825ED" w:rsidRPr="00361E4D" w:rsidRDefault="003548DA" w:rsidP="0003176C">
      <w:pPr>
        <w:spacing w:after="120" w:line="276" w:lineRule="auto"/>
        <w:jc w:val="center"/>
        <w:rPr>
          <w:rFonts w:ascii="Arial" w:eastAsia="Arial" w:hAnsi="Arial"/>
          <w:sz w:val="24"/>
        </w:rPr>
      </w:pPr>
      <w:r>
        <w:rPr>
          <w:rFonts w:ascii="Arial" w:eastAsia="Arial" w:hAnsi="Arial"/>
          <w:noProof/>
          <w:sz w:val="18"/>
          <w:lang w:eastAsia="es-ES"/>
        </w:rPr>
        <w:drawing>
          <wp:inline distT="0" distB="0" distL="0" distR="0">
            <wp:extent cx="4296410" cy="1014730"/>
            <wp:effectExtent l="19050" t="0" r="8890" b="0"/>
            <wp:docPr id="1"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1" cstate="print"/>
                    <a:srcRect/>
                    <a:stretch>
                      <a:fillRect/>
                    </a:stretch>
                  </pic:blipFill>
                  <pic:spPr bwMode="auto">
                    <a:xfrm>
                      <a:off x="0" y="0"/>
                      <a:ext cx="4296410" cy="1014730"/>
                    </a:xfrm>
                    <a:prstGeom prst="rect">
                      <a:avLst/>
                    </a:prstGeom>
                    <a:noFill/>
                  </pic:spPr>
                </pic:pic>
              </a:graphicData>
            </a:graphic>
          </wp:inline>
        </w:drawing>
      </w:r>
    </w:p>
    <w:p w:rsidR="001825ED" w:rsidRPr="00361E4D" w:rsidRDefault="00BC0674" w:rsidP="0003176C">
      <w:pPr>
        <w:numPr>
          <w:ilvl w:val="0"/>
          <w:numId w:val="17"/>
        </w:numPr>
        <w:tabs>
          <w:tab w:val="left" w:pos="1080"/>
        </w:tabs>
        <w:spacing w:after="120" w:line="276" w:lineRule="auto"/>
        <w:ind w:left="993" w:hanging="360"/>
        <w:jc w:val="both"/>
        <w:rPr>
          <w:rFonts w:ascii="Arial" w:eastAsia="Arial" w:hAnsi="Arial"/>
          <w:sz w:val="24"/>
        </w:rPr>
      </w:pPr>
      <w:r w:rsidRPr="00361E4D">
        <w:rPr>
          <w:rFonts w:ascii="Arial" w:eastAsia="Arial" w:hAnsi="Arial"/>
          <w:b/>
          <w:sz w:val="24"/>
        </w:rPr>
        <w:t xml:space="preserve">Microsoft Outlook y Microsoft Lync. </w:t>
      </w:r>
      <w:r w:rsidRPr="00361E4D">
        <w:rPr>
          <w:rFonts w:ascii="Arial" w:eastAsia="Arial" w:hAnsi="Arial"/>
          <w:sz w:val="24"/>
        </w:rPr>
        <w:t>Los usuarios con deficiencias auditivas pueden ser capaces de utilizar una</w:t>
      </w:r>
      <w:r w:rsidRPr="00361E4D">
        <w:rPr>
          <w:rFonts w:ascii="Arial" w:eastAsia="Arial" w:hAnsi="Arial"/>
          <w:b/>
          <w:sz w:val="24"/>
        </w:rPr>
        <w:t xml:space="preserve"> </w:t>
      </w:r>
      <w:r w:rsidRPr="00361E4D">
        <w:rPr>
          <w:rFonts w:ascii="Arial" w:eastAsia="Arial" w:hAnsi="Arial"/>
          <w:sz w:val="24"/>
        </w:rPr>
        <w:t>combinación de Windows, Microsoft Outlook y Microsoft Lync para comunicarse a través de texto en lugar de diálogo hablado con sus colegas en tiempo real.</w:t>
      </w:r>
    </w:p>
    <w:p w:rsidR="001825ED" w:rsidRPr="00361E4D" w:rsidRDefault="00BC0674" w:rsidP="0003176C">
      <w:pPr>
        <w:numPr>
          <w:ilvl w:val="0"/>
          <w:numId w:val="17"/>
        </w:numPr>
        <w:tabs>
          <w:tab w:val="left" w:pos="1080"/>
        </w:tabs>
        <w:spacing w:after="120" w:line="276" w:lineRule="auto"/>
        <w:ind w:left="993" w:hanging="360"/>
        <w:jc w:val="both"/>
        <w:rPr>
          <w:rFonts w:ascii="Arial" w:eastAsia="Arial" w:hAnsi="Arial"/>
          <w:sz w:val="24"/>
        </w:rPr>
      </w:pPr>
      <w:r w:rsidRPr="00361E4D">
        <w:rPr>
          <w:rFonts w:ascii="Arial" w:eastAsia="Arial" w:hAnsi="Arial"/>
          <w:b/>
          <w:sz w:val="24"/>
        </w:rPr>
        <w:t xml:space="preserve">Alternativas visuales al sonido. </w:t>
      </w:r>
      <w:r w:rsidRPr="00361E4D">
        <w:rPr>
          <w:rFonts w:ascii="Arial" w:eastAsia="Arial" w:hAnsi="Arial"/>
          <w:sz w:val="24"/>
        </w:rPr>
        <w:t>Seleccione la opción para comentarios con animación (Opciones &gt; Avanzado &gt;</w:t>
      </w:r>
      <w:r w:rsidRPr="00361E4D">
        <w:rPr>
          <w:rFonts w:ascii="Arial" w:eastAsia="Arial" w:hAnsi="Arial"/>
          <w:b/>
          <w:sz w:val="24"/>
        </w:rPr>
        <w:t xml:space="preserve"> </w:t>
      </w:r>
      <w:r w:rsidRPr="00361E4D">
        <w:rPr>
          <w:rFonts w:ascii="Arial" w:eastAsia="Arial" w:hAnsi="Arial"/>
          <w:sz w:val="24"/>
        </w:rPr>
        <w:t>General)</w:t>
      </w:r>
    </w:p>
    <w:p w:rsidR="001825ED" w:rsidRPr="00361E4D" w:rsidRDefault="00BC0674" w:rsidP="0003176C">
      <w:pPr>
        <w:numPr>
          <w:ilvl w:val="0"/>
          <w:numId w:val="17"/>
        </w:numPr>
        <w:tabs>
          <w:tab w:val="left" w:pos="1140"/>
        </w:tabs>
        <w:spacing w:after="120" w:line="276" w:lineRule="auto"/>
        <w:ind w:left="993" w:hanging="420"/>
        <w:jc w:val="both"/>
        <w:rPr>
          <w:rFonts w:ascii="Arial" w:eastAsia="Arial" w:hAnsi="Arial"/>
          <w:sz w:val="24"/>
        </w:rPr>
      </w:pPr>
      <w:r w:rsidRPr="00361E4D">
        <w:rPr>
          <w:rFonts w:ascii="Arial" w:eastAsia="Arial" w:hAnsi="Arial"/>
          <w:b/>
          <w:sz w:val="24"/>
        </w:rPr>
        <w:t xml:space="preserve">Subtítulos codificados - </w:t>
      </w:r>
      <w:r w:rsidRPr="00361E4D">
        <w:rPr>
          <w:rFonts w:ascii="Arial" w:eastAsia="Arial" w:hAnsi="Arial"/>
          <w:sz w:val="24"/>
        </w:rPr>
        <w:t>herramienta sello</w:t>
      </w:r>
    </w:p>
    <w:p w:rsidR="003548DA" w:rsidRDefault="00BC0674" w:rsidP="00B12247">
      <w:pPr>
        <w:pStyle w:val="Ttulo3"/>
      </w:pPr>
      <w:r w:rsidRPr="00BC0674">
        <w:t xml:space="preserve">Office </w:t>
      </w:r>
      <w:proofErr w:type="spellStart"/>
      <w:r w:rsidRPr="00BC0674">
        <w:t>Mix</w:t>
      </w:r>
      <w:proofErr w:type="spellEnd"/>
    </w:p>
    <w:p w:rsidR="001825ED" w:rsidRPr="00361E4D" w:rsidRDefault="00BC0674" w:rsidP="0003176C">
      <w:pPr>
        <w:spacing w:after="120" w:line="276" w:lineRule="auto"/>
        <w:jc w:val="both"/>
        <w:rPr>
          <w:rFonts w:ascii="Arial" w:eastAsia="Arial" w:hAnsi="Arial"/>
          <w:color w:val="000000"/>
          <w:sz w:val="24"/>
        </w:rPr>
      </w:pPr>
      <w:r w:rsidRPr="00361E4D">
        <w:rPr>
          <w:rFonts w:ascii="Arial" w:eastAsia="Arial" w:hAnsi="Arial"/>
          <w:color w:val="000000"/>
          <w:sz w:val="24"/>
        </w:rPr>
        <w:t>Este complemento para PowerPoint permite a los usuarios crear presentaciones atractivas que incluyen audio,</w:t>
      </w:r>
      <w:r w:rsidRPr="00BC0674">
        <w:rPr>
          <w:rFonts w:ascii="Arial" w:eastAsia="Arial" w:hAnsi="Arial"/>
          <w:b/>
          <w:color w:val="0078D7"/>
        </w:rPr>
        <w:t xml:space="preserve"> </w:t>
      </w:r>
      <w:r w:rsidRPr="00361E4D">
        <w:rPr>
          <w:rFonts w:ascii="Arial" w:eastAsia="Arial" w:hAnsi="Arial"/>
          <w:color w:val="000000"/>
          <w:sz w:val="24"/>
        </w:rPr>
        <w:t>vídeo y entintado.</w:t>
      </w:r>
    </w:p>
    <w:p w:rsidR="001825ED" w:rsidRPr="00BC0674" w:rsidRDefault="00BC0674" w:rsidP="00B12247">
      <w:pPr>
        <w:pStyle w:val="Ttulo2"/>
      </w:pPr>
      <w:bookmarkStart w:id="33" w:name="page22"/>
      <w:bookmarkStart w:id="34" w:name="_Toc492996784"/>
      <w:bookmarkEnd w:id="33"/>
      <w:r w:rsidRPr="00BC0674">
        <w:t>Movilidad</w:t>
      </w:r>
      <w:bookmarkEnd w:id="34"/>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Los usuarios con problemas de movilidad temporal o permanente pueden aprovechar una variedad de software y hardware para </w:t>
      </w:r>
      <w:r w:rsidRPr="00361E4D">
        <w:rPr>
          <w:rFonts w:ascii="Arial" w:eastAsia="Arial" w:hAnsi="Arial"/>
          <w:b/>
          <w:sz w:val="24"/>
        </w:rPr>
        <w:t>utilizar sus</w:t>
      </w:r>
      <w:r w:rsidRPr="00361E4D">
        <w:rPr>
          <w:rFonts w:ascii="Arial" w:eastAsia="Arial" w:hAnsi="Arial"/>
          <w:sz w:val="24"/>
        </w:rPr>
        <w:t xml:space="preserve"> </w:t>
      </w:r>
      <w:r w:rsidRPr="00361E4D">
        <w:rPr>
          <w:rFonts w:ascii="Arial" w:eastAsia="Arial" w:hAnsi="Arial"/>
          <w:b/>
          <w:sz w:val="24"/>
        </w:rPr>
        <w:t>ordenadores de manera más eficiente</w:t>
      </w:r>
      <w:r w:rsidRPr="00361E4D">
        <w:rPr>
          <w:rFonts w:ascii="Arial" w:eastAsia="Arial" w:hAnsi="Arial"/>
          <w:sz w:val="24"/>
        </w:rPr>
        <w:t>. Windows proporciona muchas opciones de teclado para facilitar la escritura y otras entidades</w:t>
      </w:r>
      <w:r w:rsidRPr="00361E4D">
        <w:rPr>
          <w:rFonts w:ascii="Arial" w:eastAsia="Arial" w:hAnsi="Arial"/>
          <w:b/>
          <w:sz w:val="24"/>
        </w:rPr>
        <w:t xml:space="preserve"> </w:t>
      </w:r>
      <w:r w:rsidRPr="00361E4D">
        <w:rPr>
          <w:rFonts w:ascii="Arial" w:eastAsia="Arial" w:hAnsi="Arial"/>
          <w:sz w:val="24"/>
        </w:rPr>
        <w:t>han desarrollado muchos otros dispositivos de entrada alternativos.</w:t>
      </w:r>
    </w:p>
    <w:p w:rsidR="001825ED" w:rsidRPr="00BC0674" w:rsidRDefault="00BC0674" w:rsidP="00B12247">
      <w:pPr>
        <w:pStyle w:val="Ttulo3"/>
      </w:pPr>
      <w:r w:rsidRPr="00BC0674">
        <w:t>Menos dispositivos</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Windows ayuda a los usuarios a reducir el número de dispositivos que necesitan para hacer su trabajo. Windows 2-en-1 (como Surface, Surface Pro 4 y Surface Book) combina las funciones de los ordenadores portátiles y tabletas y aplicaciones como Onedrive ofrecen a los usuarios la movilidad de la experiencia - haciendo que los ajustes se desplacen a través de los dispositivos.</w:t>
      </w:r>
    </w:p>
    <w:p w:rsidR="001825ED" w:rsidRPr="00BC0674" w:rsidRDefault="00D16834" w:rsidP="0003176C">
      <w:pPr>
        <w:spacing w:after="120" w:line="276" w:lineRule="auto"/>
        <w:jc w:val="center"/>
        <w:rPr>
          <w:rFonts w:ascii="Times New Roman" w:eastAsia="Times New Roman" w:hAnsi="Times New Roman"/>
          <w:sz w:val="18"/>
        </w:rPr>
      </w:pPr>
      <w:r>
        <w:rPr>
          <w:rFonts w:ascii="Arial" w:eastAsia="Arial" w:hAnsi="Arial"/>
          <w:noProof/>
          <w:sz w:val="18"/>
          <w:lang w:eastAsia="es-ES"/>
        </w:rPr>
        <w:lastRenderedPageBreak/>
        <w:drawing>
          <wp:inline distT="0" distB="0" distL="0" distR="0">
            <wp:extent cx="4264995" cy="2070340"/>
            <wp:effectExtent l="19050" t="0" r="220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srcRect l="10077" t="12012" r="6595" b="15916"/>
                    <a:stretch>
                      <a:fillRect/>
                    </a:stretch>
                  </pic:blipFill>
                  <pic:spPr bwMode="auto">
                    <a:xfrm>
                      <a:off x="0" y="0"/>
                      <a:ext cx="4264995" cy="2070340"/>
                    </a:xfrm>
                    <a:prstGeom prst="rect">
                      <a:avLst/>
                    </a:prstGeom>
                    <a:noFill/>
                  </pic:spPr>
                </pic:pic>
              </a:graphicData>
            </a:graphic>
          </wp:inline>
        </w:drawing>
      </w:r>
    </w:p>
    <w:p w:rsidR="001825ED" w:rsidRPr="00BC0674" w:rsidRDefault="00BC0674" w:rsidP="00B12247">
      <w:pPr>
        <w:pStyle w:val="Ttulo3"/>
      </w:pPr>
      <w:r w:rsidRPr="00BC0674">
        <w:t>Software de colaboración, adaptativo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OneNote y Office Mix también proporcionan una funcionalidad que ayudará a los usuarios a </w:t>
      </w:r>
      <w:r w:rsidRPr="00361E4D">
        <w:rPr>
          <w:rFonts w:ascii="Arial" w:eastAsia="Arial" w:hAnsi="Arial"/>
          <w:b/>
          <w:sz w:val="24"/>
        </w:rPr>
        <w:t>crear y compartir contenido</w:t>
      </w:r>
      <w:r w:rsidRPr="00361E4D">
        <w:rPr>
          <w:rFonts w:ascii="Arial" w:eastAsia="Arial" w:hAnsi="Arial"/>
          <w:sz w:val="24"/>
        </w:rPr>
        <w:t xml:space="preserve"> </w:t>
      </w:r>
      <w:r w:rsidRPr="00361E4D">
        <w:rPr>
          <w:rFonts w:ascii="Arial" w:eastAsia="Arial" w:hAnsi="Arial"/>
          <w:b/>
          <w:sz w:val="24"/>
        </w:rPr>
        <w:t xml:space="preserve">atractivo </w:t>
      </w:r>
      <w:r w:rsidRPr="00361E4D">
        <w:rPr>
          <w:rFonts w:ascii="Arial" w:eastAsia="Arial" w:hAnsi="Arial"/>
          <w:sz w:val="24"/>
        </w:rPr>
        <w:t>sin tener en cuenta sus necesidades de accesibilidad.</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OneNote es una herramienta de recolección de información y de colaboración que se integra con Office, haciendo que </w:t>
      </w:r>
      <w:r w:rsidRPr="00361E4D">
        <w:rPr>
          <w:rFonts w:ascii="Arial" w:eastAsia="Arial" w:hAnsi="Arial"/>
          <w:b/>
          <w:sz w:val="24"/>
        </w:rPr>
        <w:t>compartir información</w:t>
      </w:r>
      <w:r w:rsidRPr="00361E4D">
        <w:rPr>
          <w:rFonts w:ascii="Arial" w:eastAsia="Arial" w:hAnsi="Arial"/>
          <w:sz w:val="24"/>
        </w:rPr>
        <w:t>resulte muy fácil. Funciona en PCs y dispositivos, ofreciendo a los usuarios diferentes maneras de acceder, crear y compartir contenido.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Office </w:t>
      </w:r>
      <w:proofErr w:type="spellStart"/>
      <w:r w:rsidRPr="00361E4D">
        <w:rPr>
          <w:rFonts w:ascii="Arial" w:eastAsia="Arial" w:hAnsi="Arial"/>
          <w:sz w:val="24"/>
        </w:rPr>
        <w:t>Mix</w:t>
      </w:r>
      <w:proofErr w:type="spellEnd"/>
      <w:r w:rsidRPr="00361E4D">
        <w:rPr>
          <w:rFonts w:ascii="Arial" w:eastAsia="Arial" w:hAnsi="Arial"/>
          <w:sz w:val="24"/>
        </w:rPr>
        <w:t xml:space="preserve"> es un complemento para PowerPoint que simplifica la creación y el intercambio de presentaciones. Los usuarios pueden integrar audio, vídeo y entintado en presentaciones, haciendo que les resulte más fácil crear y personalizar que utilizando solo PowerPoint.</w:t>
      </w:r>
    </w:p>
    <w:p w:rsidR="001825ED" w:rsidRPr="00BC0674" w:rsidRDefault="00BC0674" w:rsidP="00B12247">
      <w:pPr>
        <w:pStyle w:val="Ttulo3"/>
      </w:pPr>
      <w:r w:rsidRPr="00BC0674">
        <w:t>Teclado más fácil de usar</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Los usuarios que tienen dificultades o que experimentan dolor o incomodidad en el uso del teclado tienen varias opciones para mejorar su experiencia Office.</w:t>
      </w:r>
    </w:p>
    <w:p w:rsidR="001825ED" w:rsidRPr="00361E4D" w:rsidRDefault="00BC0674" w:rsidP="00B12247">
      <w:pPr>
        <w:pStyle w:val="Ttulo3"/>
      </w:pPr>
      <w:bookmarkStart w:id="35" w:name="page23"/>
      <w:bookmarkEnd w:id="35"/>
      <w:r w:rsidRPr="00361E4D">
        <w:t>Opciones de teclas:</w:t>
      </w:r>
    </w:p>
    <w:p w:rsidR="001825ED" w:rsidRPr="003548DA" w:rsidRDefault="00BC0674" w:rsidP="0003176C">
      <w:pPr>
        <w:pStyle w:val="Prrafodelista"/>
        <w:numPr>
          <w:ilvl w:val="0"/>
          <w:numId w:val="29"/>
        </w:numPr>
        <w:spacing w:after="120" w:line="276" w:lineRule="auto"/>
        <w:ind w:left="993" w:hanging="357"/>
        <w:contextualSpacing w:val="0"/>
        <w:jc w:val="both"/>
        <w:rPr>
          <w:rFonts w:ascii="Arial" w:hAnsi="Arial"/>
          <w:sz w:val="24"/>
          <w:szCs w:val="24"/>
        </w:rPr>
      </w:pPr>
      <w:r w:rsidRPr="003548DA">
        <w:rPr>
          <w:rFonts w:ascii="Arial" w:hAnsi="Arial"/>
          <w:sz w:val="24"/>
          <w:szCs w:val="24"/>
        </w:rPr>
        <w:t xml:space="preserve">La opción </w:t>
      </w:r>
      <w:r w:rsidRPr="003548DA">
        <w:rPr>
          <w:rFonts w:ascii="Arial" w:hAnsi="Arial"/>
          <w:b/>
          <w:sz w:val="24"/>
          <w:szCs w:val="24"/>
        </w:rPr>
        <w:t>StickyKeys</w:t>
      </w:r>
      <w:r w:rsidRPr="003548DA">
        <w:rPr>
          <w:rFonts w:ascii="Arial" w:hAnsi="Arial"/>
          <w:sz w:val="24"/>
          <w:szCs w:val="24"/>
        </w:rPr>
        <w:t xml:space="preserve"> ayuda a los usuarios que pudieran tener dificultad para pulsar dos teclas a la vez. StickyKeys permite al usuario pulsar una tecla, como </w:t>
      </w:r>
      <w:proofErr w:type="spellStart"/>
      <w:r w:rsidRPr="003548DA">
        <w:rPr>
          <w:rFonts w:ascii="Arial" w:hAnsi="Arial"/>
          <w:sz w:val="24"/>
          <w:szCs w:val="24"/>
        </w:rPr>
        <w:t>CTRL</w:t>
      </w:r>
      <w:proofErr w:type="spellEnd"/>
      <w:r w:rsidRPr="003548DA">
        <w:rPr>
          <w:rFonts w:ascii="Arial" w:hAnsi="Arial"/>
          <w:sz w:val="24"/>
          <w:szCs w:val="24"/>
        </w:rPr>
        <w:t xml:space="preserve">, </w:t>
      </w:r>
      <w:proofErr w:type="spellStart"/>
      <w:r w:rsidRPr="003548DA">
        <w:rPr>
          <w:rFonts w:ascii="Arial" w:hAnsi="Arial"/>
          <w:sz w:val="24"/>
          <w:szCs w:val="24"/>
        </w:rPr>
        <w:t>SHIFT</w:t>
      </w:r>
      <w:proofErr w:type="spellEnd"/>
      <w:r w:rsidRPr="003548DA">
        <w:rPr>
          <w:rFonts w:ascii="Arial" w:hAnsi="Arial"/>
          <w:sz w:val="24"/>
          <w:szCs w:val="24"/>
        </w:rPr>
        <w:t xml:space="preserve"> o </w:t>
      </w:r>
      <w:proofErr w:type="spellStart"/>
      <w:r w:rsidRPr="003548DA">
        <w:rPr>
          <w:rFonts w:ascii="Arial" w:hAnsi="Arial"/>
          <w:sz w:val="24"/>
          <w:szCs w:val="24"/>
        </w:rPr>
        <w:t>ALT</w:t>
      </w:r>
      <w:proofErr w:type="spellEnd"/>
      <w:r w:rsidRPr="003548DA">
        <w:rPr>
          <w:rFonts w:ascii="Arial" w:hAnsi="Arial"/>
          <w:sz w:val="24"/>
          <w:szCs w:val="24"/>
        </w:rPr>
        <w:t xml:space="preserve"> y mantenerla activa hasta que se pulse otra tecla.</w:t>
      </w:r>
    </w:p>
    <w:p w:rsidR="001825ED" w:rsidRPr="003548DA" w:rsidRDefault="00BC0674" w:rsidP="0003176C">
      <w:pPr>
        <w:pStyle w:val="Prrafodelista"/>
        <w:numPr>
          <w:ilvl w:val="0"/>
          <w:numId w:val="29"/>
        </w:numPr>
        <w:spacing w:after="120" w:line="276" w:lineRule="auto"/>
        <w:ind w:left="993" w:hanging="357"/>
        <w:contextualSpacing w:val="0"/>
        <w:jc w:val="both"/>
        <w:rPr>
          <w:rFonts w:ascii="Arial" w:hAnsi="Arial"/>
          <w:sz w:val="24"/>
          <w:szCs w:val="24"/>
        </w:rPr>
      </w:pPr>
      <w:r w:rsidRPr="003548DA">
        <w:rPr>
          <w:rFonts w:ascii="Arial" w:hAnsi="Arial"/>
          <w:sz w:val="24"/>
          <w:szCs w:val="24"/>
        </w:rPr>
        <w:t xml:space="preserve">La función </w:t>
      </w:r>
      <w:proofErr w:type="spellStart"/>
      <w:r w:rsidRPr="003548DA">
        <w:rPr>
          <w:rFonts w:ascii="Arial" w:hAnsi="Arial"/>
          <w:b/>
          <w:sz w:val="24"/>
          <w:szCs w:val="24"/>
        </w:rPr>
        <w:t>FilterKeys</w:t>
      </w:r>
      <w:proofErr w:type="spellEnd"/>
      <w:r w:rsidRPr="003548DA">
        <w:rPr>
          <w:rFonts w:ascii="Arial" w:hAnsi="Arial"/>
          <w:sz w:val="24"/>
          <w:szCs w:val="24"/>
        </w:rPr>
        <w:t xml:space="preserve"> permite que los usuarios ajusten la sensibilidad del teclado de forma que este pueda ignorar las pulsaciones del teclado breves o repetidas.</w:t>
      </w:r>
    </w:p>
    <w:p w:rsidR="001825ED" w:rsidRPr="003548DA" w:rsidRDefault="00BC0674" w:rsidP="0003176C">
      <w:pPr>
        <w:pStyle w:val="Prrafodelista"/>
        <w:numPr>
          <w:ilvl w:val="0"/>
          <w:numId w:val="29"/>
        </w:numPr>
        <w:spacing w:after="120" w:line="276" w:lineRule="auto"/>
        <w:ind w:left="993" w:hanging="357"/>
        <w:contextualSpacing w:val="0"/>
        <w:jc w:val="both"/>
        <w:rPr>
          <w:rFonts w:ascii="Arial" w:hAnsi="Arial"/>
          <w:sz w:val="24"/>
          <w:szCs w:val="24"/>
        </w:rPr>
      </w:pPr>
      <w:r w:rsidRPr="003548DA">
        <w:rPr>
          <w:rFonts w:ascii="Arial" w:hAnsi="Arial"/>
          <w:b/>
          <w:sz w:val="24"/>
          <w:szCs w:val="24"/>
        </w:rPr>
        <w:t xml:space="preserve">Los métodos abreviados de teclado </w:t>
      </w:r>
      <w:r w:rsidRPr="003548DA">
        <w:rPr>
          <w:rFonts w:ascii="Arial" w:hAnsi="Arial"/>
          <w:sz w:val="24"/>
          <w:szCs w:val="24"/>
        </w:rPr>
        <w:t>son combinaciones de dos o más teclas que, cuando se pulsan, inician un comando</w:t>
      </w:r>
      <w:r w:rsidRPr="003548DA">
        <w:rPr>
          <w:rFonts w:ascii="Arial" w:hAnsi="Arial"/>
          <w:b/>
          <w:sz w:val="24"/>
          <w:szCs w:val="24"/>
        </w:rPr>
        <w:t xml:space="preserve"> </w:t>
      </w:r>
      <w:r w:rsidRPr="003548DA">
        <w:rPr>
          <w:rFonts w:ascii="Arial" w:hAnsi="Arial"/>
          <w:sz w:val="24"/>
          <w:szCs w:val="24"/>
        </w:rPr>
        <w:t>que habitualmente requeriría el uso del ratón o de otro dispositivo señalador.</w:t>
      </w:r>
    </w:p>
    <w:p w:rsidR="001825ED" w:rsidRPr="00BC0674" w:rsidRDefault="00BC0674" w:rsidP="00B12247">
      <w:pPr>
        <w:pStyle w:val="Ttulo3"/>
      </w:pPr>
      <w:r w:rsidRPr="00BC0674">
        <w:t>Utilizar Office sin ratón o teclado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Office puede ser utilizado sin ratón o teclado. El Reconocimiento de Voz de Windows permite el uso de comandos de voz para navegar por la pantalla del ordenador y el teclado en pantalla ayuda a los usuarios a introducir texto mediante la selección de las </w:t>
      </w:r>
      <w:r w:rsidRPr="00361E4D">
        <w:rPr>
          <w:rFonts w:ascii="Arial" w:eastAsia="Arial" w:hAnsi="Arial"/>
          <w:sz w:val="24"/>
        </w:rPr>
        <w:lastRenderedPageBreak/>
        <w:t>teclas en un teclado gráfico que aparece en la pantalla del ordenador. Los ordenadores y tabletas de Windows con pantalla táctil habilitada también permiten a los usuarios navegar por la pantalla sin el uso de un ratón o de un teclado.</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Otras opciones disponibles para </w:t>
      </w:r>
      <w:r w:rsidRPr="00361E4D">
        <w:rPr>
          <w:rFonts w:ascii="Arial" w:eastAsia="Arial" w:hAnsi="Arial"/>
          <w:b/>
          <w:sz w:val="24"/>
        </w:rPr>
        <w:t>utilizar un ordenador sin usar un ratón o teclado</w:t>
      </w:r>
      <w:r w:rsidRPr="00361E4D">
        <w:rPr>
          <w:rFonts w:ascii="Arial" w:eastAsia="Arial" w:hAnsi="Arial"/>
          <w:sz w:val="24"/>
        </w:rPr>
        <w:t xml:space="preserve"> incluyen:</w:t>
      </w:r>
    </w:p>
    <w:p w:rsidR="001825ED" w:rsidRPr="00361E4D" w:rsidRDefault="00BC0674" w:rsidP="0003176C">
      <w:pPr>
        <w:numPr>
          <w:ilvl w:val="0"/>
          <w:numId w:val="19"/>
        </w:numPr>
        <w:tabs>
          <w:tab w:val="left" w:pos="1000"/>
        </w:tabs>
        <w:spacing w:after="120" w:line="276" w:lineRule="auto"/>
        <w:ind w:left="993" w:hanging="360"/>
        <w:jc w:val="both"/>
        <w:rPr>
          <w:rFonts w:ascii="Arial" w:eastAsia="Arial" w:hAnsi="Arial"/>
          <w:sz w:val="24"/>
        </w:rPr>
      </w:pPr>
      <w:r w:rsidRPr="00361E4D">
        <w:rPr>
          <w:rFonts w:ascii="Arial" w:eastAsia="Arial" w:hAnsi="Arial"/>
          <w:b/>
          <w:sz w:val="24"/>
        </w:rPr>
        <w:t>Dispositivos táctiles</w:t>
      </w:r>
      <w:r w:rsidRPr="00361E4D">
        <w:rPr>
          <w:rFonts w:ascii="Arial" w:eastAsia="Arial" w:hAnsi="Arial"/>
          <w:sz w:val="24"/>
        </w:rPr>
        <w:t>, que pueden ayudar a los usuarios con problemas de movilidad para teclear y crear contenido en Office sin necesidad de</w:t>
      </w:r>
      <w:r w:rsidRPr="00361E4D">
        <w:rPr>
          <w:rFonts w:ascii="Arial" w:eastAsia="Arial" w:hAnsi="Arial"/>
          <w:b/>
          <w:sz w:val="24"/>
        </w:rPr>
        <w:t xml:space="preserve"> </w:t>
      </w:r>
      <w:r w:rsidRPr="00361E4D">
        <w:rPr>
          <w:rFonts w:ascii="Arial" w:eastAsia="Arial" w:hAnsi="Arial"/>
          <w:sz w:val="24"/>
        </w:rPr>
        <w:t>utilizar un teclado.</w:t>
      </w:r>
    </w:p>
    <w:p w:rsidR="001825ED" w:rsidRPr="00361E4D" w:rsidRDefault="00BC0674" w:rsidP="0003176C">
      <w:pPr>
        <w:numPr>
          <w:ilvl w:val="0"/>
          <w:numId w:val="19"/>
        </w:numPr>
        <w:tabs>
          <w:tab w:val="left" w:pos="1000"/>
        </w:tabs>
        <w:spacing w:after="120" w:line="276" w:lineRule="auto"/>
        <w:ind w:left="993" w:hanging="360"/>
        <w:jc w:val="both"/>
        <w:rPr>
          <w:rFonts w:ascii="Arial" w:eastAsia="Arial" w:hAnsi="Arial"/>
          <w:sz w:val="24"/>
        </w:rPr>
      </w:pPr>
      <w:r w:rsidRPr="00361E4D">
        <w:rPr>
          <w:rFonts w:ascii="Arial" w:eastAsia="Arial" w:hAnsi="Arial"/>
          <w:b/>
          <w:sz w:val="24"/>
        </w:rPr>
        <w:t>Predicción de palabras</w:t>
      </w:r>
      <w:r w:rsidRPr="00361E4D">
        <w:rPr>
          <w:rFonts w:ascii="Arial" w:eastAsia="Arial" w:hAnsi="Arial"/>
          <w:sz w:val="24"/>
        </w:rPr>
        <w:t>, de Microsoft o de otras entidades.</w:t>
      </w:r>
    </w:p>
    <w:p w:rsidR="001825ED" w:rsidRPr="00361E4D" w:rsidRDefault="00BC0674" w:rsidP="0003176C">
      <w:pPr>
        <w:numPr>
          <w:ilvl w:val="0"/>
          <w:numId w:val="19"/>
        </w:numPr>
        <w:tabs>
          <w:tab w:val="left" w:pos="1000"/>
        </w:tabs>
        <w:spacing w:after="120" w:line="276" w:lineRule="auto"/>
        <w:ind w:left="993" w:hanging="361"/>
        <w:jc w:val="both"/>
        <w:rPr>
          <w:rFonts w:ascii="Arial" w:eastAsia="Arial" w:hAnsi="Arial"/>
          <w:sz w:val="24"/>
        </w:rPr>
      </w:pPr>
      <w:proofErr w:type="spellStart"/>
      <w:r w:rsidRPr="00361E4D">
        <w:rPr>
          <w:rFonts w:ascii="Arial" w:eastAsia="Arial" w:hAnsi="Arial"/>
          <w:b/>
          <w:sz w:val="24"/>
        </w:rPr>
        <w:t>Cortana</w:t>
      </w:r>
      <w:proofErr w:type="spellEnd"/>
      <w:r w:rsidRPr="00361E4D">
        <w:rPr>
          <w:rFonts w:ascii="Arial" w:eastAsia="Arial" w:hAnsi="Arial"/>
          <w:b/>
          <w:sz w:val="24"/>
        </w:rPr>
        <w:t xml:space="preserve">, </w:t>
      </w:r>
      <w:r w:rsidRPr="00361E4D">
        <w:rPr>
          <w:rFonts w:ascii="Arial" w:eastAsia="Arial" w:hAnsi="Arial"/>
          <w:sz w:val="24"/>
        </w:rPr>
        <w:t>que le ayudará a encontrar las cosas en su ordnador, a gestionar su calendario, a realizar el seguimiento de paquetes, a encontrar archivos</w:t>
      </w:r>
      <w:r w:rsidRPr="00361E4D">
        <w:rPr>
          <w:rFonts w:ascii="Arial" w:eastAsia="Arial" w:hAnsi="Arial"/>
          <w:b/>
          <w:sz w:val="24"/>
        </w:rPr>
        <w:t xml:space="preserve"> </w:t>
      </w:r>
      <w:r w:rsidRPr="00361E4D">
        <w:rPr>
          <w:rFonts w:ascii="Arial" w:eastAsia="Arial" w:hAnsi="Arial"/>
          <w:sz w:val="24"/>
        </w:rPr>
        <w:t>y a chatear con usted. Cuanto más utilice Cortana, más personalizada será su experiencia. Para empezar, teclee una pregunta en el cuadro de búsqueda de la barra de tareas.</w:t>
      </w:r>
    </w:p>
    <w:p w:rsidR="001825ED" w:rsidRPr="00BC0674" w:rsidRDefault="00BC0674" w:rsidP="00B12247">
      <w:pPr>
        <w:pStyle w:val="Ttulo3"/>
      </w:pPr>
      <w:bookmarkStart w:id="36" w:name="page24"/>
      <w:bookmarkEnd w:id="36"/>
      <w:r w:rsidRPr="00BC0674">
        <w:t>Hacer el ratón más fácil de usar</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Los usuarios que experimenten dolor o molestias al utilizar el ratón en Office pueden </w:t>
      </w:r>
      <w:r w:rsidRPr="00361E4D">
        <w:rPr>
          <w:rFonts w:ascii="Arial" w:eastAsia="Arial" w:hAnsi="Arial"/>
          <w:b/>
          <w:sz w:val="24"/>
        </w:rPr>
        <w:t>explorar las opciones del ratón</w:t>
      </w:r>
      <w:r w:rsidRPr="00361E4D">
        <w:rPr>
          <w:rFonts w:ascii="Arial" w:eastAsia="Arial" w:hAnsi="Arial"/>
          <w:sz w:val="24"/>
        </w:rPr>
        <w:t xml:space="preserve"> disponibles en la pantalla </w:t>
      </w:r>
      <w:r w:rsidRPr="00361E4D">
        <w:rPr>
          <w:rFonts w:ascii="Arial" w:eastAsia="Arial" w:hAnsi="Arial"/>
          <w:b/>
          <w:sz w:val="24"/>
        </w:rPr>
        <w:t>Hacer el ratón más fácil de usar</w:t>
      </w:r>
      <w:r w:rsidRPr="00361E4D">
        <w:rPr>
          <w:rFonts w:ascii="Arial" w:eastAsia="Arial" w:hAnsi="Arial"/>
          <w:sz w:val="24"/>
        </w:rPr>
        <w:t xml:space="preserve"> en el Centro de Accesibilidad. Hay una variedad de opciones disponibles, incluyendo:</w:t>
      </w:r>
    </w:p>
    <w:p w:rsidR="001825ED" w:rsidRPr="00361E4D" w:rsidRDefault="00BC0674" w:rsidP="0003176C">
      <w:pPr>
        <w:numPr>
          <w:ilvl w:val="0"/>
          <w:numId w:val="2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Cambiar el color y el tamaño de los punteros de ratón.</w:t>
      </w:r>
    </w:p>
    <w:p w:rsidR="001825ED" w:rsidRPr="00361E4D" w:rsidRDefault="00BC0674" w:rsidP="0003176C">
      <w:pPr>
        <w:numPr>
          <w:ilvl w:val="0"/>
          <w:numId w:val="2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Encender las Teclas del Ratón. Utilice esta opción para controlar el movimiento del puntero del ratón mediante el uso del teclado numérico.</w:t>
      </w:r>
    </w:p>
    <w:p w:rsidR="001825ED" w:rsidRPr="00361E4D" w:rsidRDefault="00BC0674" w:rsidP="0003176C">
      <w:pPr>
        <w:numPr>
          <w:ilvl w:val="0"/>
          <w:numId w:val="2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Active una ventana colocando el cursor sobre ella con el ratón.</w:t>
      </w:r>
    </w:p>
    <w:p w:rsidR="001825ED" w:rsidRPr="00361E4D" w:rsidRDefault="00BC0674" w:rsidP="0003176C">
      <w:pPr>
        <w:numPr>
          <w:ilvl w:val="0"/>
          <w:numId w:val="20"/>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pantalla.</w:t>
      </w:r>
    </w:p>
    <w:p w:rsidR="003548DA" w:rsidRDefault="00BC0674" w:rsidP="00B12247">
      <w:pPr>
        <w:pStyle w:val="Ttulo3"/>
      </w:pPr>
      <w:r w:rsidRPr="00BC0674">
        <w:t xml:space="preserve">USB Microsoft </w:t>
      </w:r>
      <w:proofErr w:type="spellStart"/>
      <w:r w:rsidRPr="00BC0674">
        <w:t>Surface</w:t>
      </w:r>
      <w:proofErr w:type="spellEnd"/>
      <w:r w:rsidRPr="00BC0674">
        <w:t>.</w:t>
      </w:r>
    </w:p>
    <w:p w:rsidR="001825ED" w:rsidRPr="00361E4D" w:rsidRDefault="00BC0674" w:rsidP="0003176C">
      <w:pPr>
        <w:spacing w:after="100" w:afterAutospacing="1" w:line="276" w:lineRule="auto"/>
        <w:jc w:val="both"/>
        <w:rPr>
          <w:rFonts w:ascii="Arial" w:eastAsia="Arial" w:hAnsi="Arial"/>
          <w:color w:val="000000"/>
          <w:sz w:val="24"/>
        </w:rPr>
      </w:pPr>
      <w:r w:rsidRPr="00361E4D">
        <w:rPr>
          <w:rFonts w:ascii="Arial" w:eastAsia="Arial" w:hAnsi="Arial"/>
          <w:color w:val="000000"/>
          <w:sz w:val="24"/>
        </w:rPr>
        <w:t>La gente tiene una amplia gama de estilos de aprendizaje, incluyendo visual, auditivo y</w:t>
      </w:r>
      <w:r w:rsidRPr="00BC0674">
        <w:rPr>
          <w:rFonts w:ascii="Arial" w:eastAsia="Arial" w:hAnsi="Arial"/>
          <w:b/>
          <w:color w:val="0078D7"/>
        </w:rPr>
        <w:t xml:space="preserve"> </w:t>
      </w:r>
      <w:r w:rsidRPr="00361E4D">
        <w:rPr>
          <w:rFonts w:ascii="Arial" w:eastAsia="Arial" w:hAnsi="Arial"/>
          <w:color w:val="000000"/>
          <w:sz w:val="24"/>
        </w:rPr>
        <w:t>cinético. Surface ofrece la más amplia variedad de entrada/salida para dar cabida a diferentes estilos de aprendizaje, incluyendo la capacidad de hablar con Cortana.</w:t>
      </w:r>
    </w:p>
    <w:p w:rsidR="001825ED" w:rsidRPr="00BC0674" w:rsidRDefault="00BC0674" w:rsidP="00B12247">
      <w:pPr>
        <w:pStyle w:val="Ttulo3"/>
      </w:pPr>
      <w:bookmarkStart w:id="37" w:name="page25"/>
      <w:bookmarkEnd w:id="37"/>
      <w:r w:rsidRPr="00BC0674">
        <w:t>Dispositivos de entrada alternativos</w:t>
      </w:r>
    </w:p>
    <w:p w:rsidR="001825ED" w:rsidRPr="00361E4D" w:rsidRDefault="00BC0674" w:rsidP="0003176C">
      <w:pPr>
        <w:spacing w:after="120" w:line="276" w:lineRule="auto"/>
        <w:jc w:val="both"/>
        <w:rPr>
          <w:rFonts w:ascii="Arial" w:eastAsia="Arial" w:hAnsi="Arial"/>
          <w:color w:val="000000"/>
          <w:sz w:val="24"/>
        </w:rPr>
      </w:pPr>
      <w:r w:rsidRPr="00361E4D">
        <w:rPr>
          <w:rFonts w:ascii="Arial" w:eastAsia="Arial" w:hAnsi="Arial"/>
          <w:sz w:val="24"/>
        </w:rPr>
        <w:t xml:space="preserve">Office puede utilizar una variedad de dispositivos de entrada que están disponibles para ayudar a las personas con deficiencias de movilidad y maniobrabilidad. Algunos de los productos de tecnología de asistencia disponibles de </w:t>
      </w:r>
      <w:hyperlink r:id="rId23" w:history="1">
        <w:r w:rsidRPr="00361E4D">
          <w:rPr>
            <w:rFonts w:ascii="Arial" w:eastAsia="Arial" w:hAnsi="Arial"/>
            <w:color w:val="0054A6"/>
            <w:sz w:val="24"/>
            <w:u w:val="single"/>
          </w:rPr>
          <w:t>empresas</w:t>
        </w:r>
      </w:hyperlink>
      <w:r w:rsidRPr="00361E4D">
        <w:rPr>
          <w:rFonts w:ascii="Arial" w:eastAsia="Arial" w:hAnsi="Arial"/>
          <w:sz w:val="24"/>
        </w:rPr>
        <w:t xml:space="preserve"> </w:t>
      </w:r>
      <w:hyperlink r:id="rId24" w:history="1">
        <w:r w:rsidRPr="00361E4D">
          <w:rPr>
            <w:rFonts w:ascii="Arial" w:eastAsia="Arial" w:hAnsi="Arial"/>
            <w:color w:val="0054A6"/>
            <w:sz w:val="24"/>
            <w:u w:val="single"/>
          </w:rPr>
          <w:t>independientes de tecnología</w:t>
        </w:r>
        <w:r w:rsidRPr="00361E4D">
          <w:rPr>
            <w:rFonts w:ascii="Arial" w:eastAsia="Arial" w:hAnsi="Arial"/>
            <w:color w:val="0054A6"/>
            <w:sz w:val="24"/>
          </w:rPr>
          <w:t xml:space="preserve"> </w:t>
        </w:r>
      </w:hyperlink>
      <w:r w:rsidRPr="00361E4D">
        <w:rPr>
          <w:rFonts w:ascii="Arial" w:eastAsia="Arial" w:hAnsi="Arial"/>
          <w:color w:val="000000"/>
          <w:sz w:val="24"/>
        </w:rPr>
        <w:t>incluyen:</w:t>
      </w:r>
    </w:p>
    <w:p w:rsidR="001825ED" w:rsidRPr="00361E4D" w:rsidRDefault="00BC0674" w:rsidP="0003176C">
      <w:pPr>
        <w:numPr>
          <w:ilvl w:val="0"/>
          <w:numId w:val="21"/>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Teclados y ratones ergonómicos</w:t>
      </w:r>
    </w:p>
    <w:p w:rsidR="001825ED" w:rsidRPr="00361E4D" w:rsidRDefault="00BC0674" w:rsidP="0003176C">
      <w:pPr>
        <w:numPr>
          <w:ilvl w:val="0"/>
          <w:numId w:val="21"/>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Joysticks</w:t>
      </w:r>
    </w:p>
    <w:p w:rsidR="001825ED" w:rsidRPr="00361E4D" w:rsidRDefault="00BC0674" w:rsidP="0003176C">
      <w:pPr>
        <w:numPr>
          <w:ilvl w:val="0"/>
          <w:numId w:val="21"/>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Bolas de desplazamiento</w:t>
      </w:r>
    </w:p>
    <w:p w:rsidR="001825ED" w:rsidRPr="00361E4D" w:rsidRDefault="00BC0674" w:rsidP="0003176C">
      <w:pPr>
        <w:numPr>
          <w:ilvl w:val="0"/>
          <w:numId w:val="21"/>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lastRenderedPageBreak/>
        <w:t>Programas de teclado en pantalla</w:t>
      </w:r>
    </w:p>
    <w:p w:rsidR="001825ED" w:rsidRPr="00361E4D" w:rsidRDefault="00BC0674" w:rsidP="0003176C">
      <w:pPr>
        <w:numPr>
          <w:ilvl w:val="0"/>
          <w:numId w:val="21"/>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Filtros de teclado</w:t>
      </w:r>
    </w:p>
    <w:p w:rsidR="001825ED" w:rsidRPr="00361E4D" w:rsidRDefault="00BC0674" w:rsidP="0003176C">
      <w:pPr>
        <w:numPr>
          <w:ilvl w:val="0"/>
          <w:numId w:val="21"/>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Pantallas táctiles</w:t>
      </w:r>
    </w:p>
    <w:p w:rsidR="001825ED" w:rsidRPr="00361E4D" w:rsidRDefault="00BC0674" w:rsidP="0003176C">
      <w:pPr>
        <w:numPr>
          <w:ilvl w:val="0"/>
          <w:numId w:val="21"/>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Hardware de PC alternativo y estaciones de trabajo de acceso completo</w:t>
      </w:r>
    </w:p>
    <w:p w:rsidR="001825ED" w:rsidRPr="00361E4D" w:rsidRDefault="00BC0674" w:rsidP="0003176C">
      <w:pPr>
        <w:numPr>
          <w:ilvl w:val="0"/>
          <w:numId w:val="21"/>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Teclados en diferentes tamaños</w:t>
      </w:r>
    </w:p>
    <w:p w:rsidR="001825ED" w:rsidRPr="00361E4D" w:rsidRDefault="00BC0674" w:rsidP="0003176C">
      <w:pPr>
        <w:numPr>
          <w:ilvl w:val="0"/>
          <w:numId w:val="21"/>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Dispositivos señaladores electrónicos</w:t>
      </w:r>
    </w:p>
    <w:p w:rsidR="001825ED" w:rsidRPr="00361E4D" w:rsidRDefault="00BC0674" w:rsidP="0003176C">
      <w:pPr>
        <w:numPr>
          <w:ilvl w:val="0"/>
          <w:numId w:val="21"/>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Dispositivos de inhalación y exhalación</w:t>
      </w:r>
    </w:p>
    <w:p w:rsidR="001825ED" w:rsidRPr="00361E4D" w:rsidRDefault="00BC0674" w:rsidP="0003176C">
      <w:pPr>
        <w:numPr>
          <w:ilvl w:val="0"/>
          <w:numId w:val="21"/>
        </w:numPr>
        <w:tabs>
          <w:tab w:val="left" w:pos="1000"/>
        </w:tabs>
        <w:spacing w:after="120" w:line="276" w:lineRule="auto"/>
        <w:ind w:left="993" w:hanging="360"/>
        <w:jc w:val="both"/>
        <w:rPr>
          <w:rFonts w:ascii="Arial" w:eastAsia="Arial" w:hAnsi="Arial"/>
          <w:sz w:val="24"/>
        </w:rPr>
      </w:pPr>
      <w:r w:rsidRPr="00361E4D">
        <w:rPr>
          <w:rFonts w:ascii="Arial" w:eastAsia="Arial" w:hAnsi="Arial"/>
          <w:sz w:val="24"/>
        </w:rPr>
        <w:t>Varitas y bastones</w:t>
      </w:r>
    </w:p>
    <w:p w:rsidR="001825ED" w:rsidRPr="00BC0674" w:rsidRDefault="00BC0674" w:rsidP="00B12247">
      <w:pPr>
        <w:pStyle w:val="Ttulo3"/>
      </w:pPr>
      <w:r w:rsidRPr="00BC0674">
        <w:t>Métodos abreviados de teclado</w:t>
      </w:r>
    </w:p>
    <w:p w:rsidR="007C68E9" w:rsidRDefault="00BC0674" w:rsidP="0003176C">
      <w:pPr>
        <w:spacing w:after="120" w:line="276" w:lineRule="auto"/>
        <w:jc w:val="both"/>
        <w:rPr>
          <w:rFonts w:ascii="Arial" w:eastAsia="Arial" w:hAnsi="Arial"/>
          <w:sz w:val="24"/>
        </w:rPr>
      </w:pPr>
      <w:r w:rsidRPr="00361E4D">
        <w:rPr>
          <w:rFonts w:ascii="Arial" w:eastAsia="Arial" w:hAnsi="Arial"/>
          <w:sz w:val="24"/>
        </w:rPr>
        <w:t>Los métodos abreviados de teclado en productos de Microsoft Office hacen que para las personas con dificultades de movilidad y maniobrabilidad resulte más fácil interactuar con sus ordenadores durante la creación de documentos Word, hojas de cálculo Excel, presentaciones de PowerPoint, y mucho más. Estos métodos abreviados pueden reducir el número de pulsaciones de teclas necesarias para realizar ciertas acciones, así como reemplazar acciones basadas en el uso del ratón.</w:t>
      </w:r>
    </w:p>
    <w:p w:rsidR="001825ED" w:rsidRPr="00361E4D" w:rsidRDefault="00BC0674" w:rsidP="0003176C">
      <w:pPr>
        <w:spacing w:after="120" w:line="276" w:lineRule="auto"/>
        <w:jc w:val="both"/>
        <w:rPr>
          <w:rFonts w:ascii="Arial" w:eastAsia="Arial" w:hAnsi="Arial"/>
          <w:color w:val="0054A6"/>
          <w:sz w:val="24"/>
          <w:u w:val="single"/>
        </w:rPr>
      </w:pPr>
      <w:r w:rsidRPr="00361E4D">
        <w:rPr>
          <w:rFonts w:ascii="Arial" w:eastAsia="Arial" w:hAnsi="Arial"/>
          <w:sz w:val="24"/>
        </w:rPr>
        <w:t xml:space="preserve">Se puede encontrar una lista completa de los métodos abreviados de teclado de Office 2016 aquí: </w:t>
      </w:r>
      <w:hyperlink r:id="rId25" w:history="1">
        <w:r w:rsidRPr="00361E4D">
          <w:rPr>
            <w:rFonts w:ascii="Arial" w:eastAsia="Arial" w:hAnsi="Arial"/>
            <w:color w:val="0054A6"/>
            <w:sz w:val="24"/>
            <w:u w:val="single"/>
          </w:rPr>
          <w:t>https://support.office.com/en-us/article/Keyboard-shortcuts-for-Microsoft-Word-2016-for-Windows-</w:t>
        </w:r>
      </w:hyperlink>
      <w:hyperlink r:id="rId26" w:history="1">
        <w:r w:rsidRPr="00361E4D">
          <w:rPr>
            <w:rFonts w:ascii="Arial" w:eastAsia="Arial" w:hAnsi="Arial"/>
            <w:color w:val="0054A6"/>
            <w:sz w:val="24"/>
            <w:u w:val="single"/>
          </w:rPr>
          <w:t>95ef89dd-7142-4b50-afb2-f762f663ceb2</w:t>
        </w:r>
      </w:hyperlink>
    </w:p>
    <w:p w:rsidR="001825ED" w:rsidRPr="00BC0674" w:rsidRDefault="00BC0674" w:rsidP="00B12247">
      <w:pPr>
        <w:pStyle w:val="Ttulo2"/>
      </w:pPr>
      <w:bookmarkStart w:id="38" w:name="page26"/>
      <w:bookmarkStart w:id="39" w:name="_Toc492996785"/>
      <w:bookmarkEnd w:id="38"/>
      <w:r w:rsidRPr="00BC0674">
        <w:t>Voz</w:t>
      </w:r>
      <w:bookmarkEnd w:id="39"/>
    </w:p>
    <w:p w:rsidR="001825ED" w:rsidRPr="00361E4D" w:rsidRDefault="00BC0674" w:rsidP="0003176C">
      <w:pPr>
        <w:spacing w:after="120" w:line="276" w:lineRule="auto"/>
        <w:jc w:val="both"/>
        <w:rPr>
          <w:rFonts w:ascii="Arial" w:eastAsia="Arial" w:hAnsi="Arial"/>
          <w:b/>
          <w:sz w:val="24"/>
        </w:rPr>
      </w:pPr>
      <w:r w:rsidRPr="00361E4D">
        <w:rPr>
          <w:rFonts w:ascii="Arial" w:eastAsia="Arial" w:hAnsi="Arial"/>
          <w:sz w:val="24"/>
        </w:rPr>
        <w:t xml:space="preserve">Microsoft Office incluye una tecnología que puede ayudar a los usuarios con dificultades de locución a </w:t>
      </w:r>
      <w:r w:rsidRPr="00361E4D">
        <w:rPr>
          <w:rFonts w:ascii="Arial" w:eastAsia="Arial" w:hAnsi="Arial"/>
          <w:b/>
          <w:sz w:val="24"/>
        </w:rPr>
        <w:t>comunicarse de manera efectiva y</w:t>
      </w:r>
      <w:r w:rsidRPr="00361E4D">
        <w:rPr>
          <w:rFonts w:ascii="Arial" w:eastAsia="Arial" w:hAnsi="Arial"/>
          <w:sz w:val="24"/>
        </w:rPr>
        <w:t xml:space="preserve"> </w:t>
      </w:r>
      <w:r w:rsidRPr="00361E4D">
        <w:rPr>
          <w:rFonts w:ascii="Arial" w:eastAsia="Arial" w:hAnsi="Arial"/>
          <w:b/>
          <w:sz w:val="24"/>
        </w:rPr>
        <w:t>eficiente.</w:t>
      </w:r>
    </w:p>
    <w:p w:rsidR="001825ED" w:rsidRPr="00BC0674" w:rsidRDefault="00BC0674" w:rsidP="00B12247">
      <w:pPr>
        <w:pStyle w:val="Ttulo3"/>
      </w:pPr>
      <w:r w:rsidRPr="00BC0674">
        <w:t>Herramientas de Presentación Visual</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Hay disponibles diversas </w:t>
      </w:r>
      <w:r w:rsidRPr="00361E4D">
        <w:rPr>
          <w:rFonts w:ascii="Arial" w:eastAsia="Arial" w:hAnsi="Arial"/>
          <w:b/>
          <w:sz w:val="24"/>
        </w:rPr>
        <w:t>herramientas de presentación gráfica</w:t>
      </w:r>
      <w:r w:rsidRPr="00361E4D">
        <w:rPr>
          <w:rFonts w:ascii="Arial" w:eastAsia="Arial" w:hAnsi="Arial"/>
          <w:sz w:val="24"/>
        </w:rPr>
        <w:t xml:space="preserve"> , incluyendo PowerPoint, Sway y OneNote. Sway y OneNote incluso permiten la colaboración en tiempo real sin requerir el habla.</w:t>
      </w:r>
    </w:p>
    <w:p w:rsidR="001825ED" w:rsidRPr="00BC0674" w:rsidRDefault="00BC0674" w:rsidP="00B12247">
      <w:pPr>
        <w:pStyle w:val="Ttulo3"/>
      </w:pPr>
      <w:r w:rsidRPr="00BC0674">
        <w:t>Texto a Voz</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Texto a Voz (</w:t>
      </w:r>
      <w:proofErr w:type="spellStart"/>
      <w:r w:rsidRPr="00361E4D">
        <w:rPr>
          <w:rFonts w:ascii="Arial" w:eastAsia="Arial" w:hAnsi="Arial"/>
          <w:sz w:val="24"/>
        </w:rPr>
        <w:t>Text-to-Speech</w:t>
      </w:r>
      <w:proofErr w:type="spellEnd"/>
      <w:r w:rsidRPr="00361E4D">
        <w:rPr>
          <w:rFonts w:ascii="Arial" w:eastAsia="Arial" w:hAnsi="Arial"/>
          <w:sz w:val="24"/>
        </w:rPr>
        <w:t xml:space="preserve">, </w:t>
      </w:r>
      <w:proofErr w:type="spellStart"/>
      <w:r w:rsidRPr="00361E4D">
        <w:rPr>
          <w:rFonts w:ascii="Arial" w:eastAsia="Arial" w:hAnsi="Arial"/>
          <w:sz w:val="24"/>
        </w:rPr>
        <w:t>TTS</w:t>
      </w:r>
      <w:proofErr w:type="spellEnd"/>
      <w:r w:rsidRPr="00361E4D">
        <w:rPr>
          <w:rFonts w:ascii="Arial" w:eastAsia="Arial" w:hAnsi="Arial"/>
          <w:sz w:val="24"/>
        </w:rPr>
        <w:t>) es la capacidad del ordenador de reproducir de nuevo texto escrito como palabras habladas. Dependiendo de la configuración y de los motores TTS instalado, los usuarios pueden escuchar la mayoría del texto que aparece en sus pantallas.</w:t>
      </w:r>
    </w:p>
    <w:p w:rsidR="001825ED" w:rsidRPr="00361E4D" w:rsidRDefault="00BC0674" w:rsidP="0003176C">
      <w:pPr>
        <w:spacing w:after="120" w:line="276" w:lineRule="auto"/>
        <w:rPr>
          <w:rFonts w:ascii="Arial" w:eastAsia="Arial" w:hAnsi="Arial"/>
          <w:sz w:val="24"/>
        </w:rPr>
      </w:pPr>
      <w:r w:rsidRPr="00361E4D">
        <w:rPr>
          <w:rFonts w:ascii="Arial" w:eastAsia="Arial" w:hAnsi="Arial"/>
          <w:sz w:val="24"/>
        </w:rPr>
        <w:t>Para facilitar su uso, TTS se puede agregar a la Barra de Herramientas de Acceso Rápido:</w:t>
      </w:r>
    </w:p>
    <w:p w:rsidR="001825ED" w:rsidRPr="00361E4D" w:rsidRDefault="00BC0674" w:rsidP="0003176C">
      <w:pPr>
        <w:numPr>
          <w:ilvl w:val="0"/>
          <w:numId w:val="22"/>
        </w:numPr>
        <w:tabs>
          <w:tab w:val="left" w:pos="1080"/>
        </w:tabs>
        <w:spacing w:after="120" w:line="276" w:lineRule="auto"/>
        <w:ind w:left="993" w:hanging="360"/>
        <w:jc w:val="both"/>
        <w:rPr>
          <w:rFonts w:ascii="Arial" w:eastAsia="Arial" w:hAnsi="Arial"/>
          <w:sz w:val="24"/>
        </w:rPr>
      </w:pPr>
      <w:r w:rsidRPr="00361E4D">
        <w:rPr>
          <w:rFonts w:ascii="Arial" w:eastAsia="Arial" w:hAnsi="Arial"/>
          <w:sz w:val="24"/>
        </w:rPr>
        <w:t xml:space="preserve">Al lado de la Barra de Herramientas de Acceso Rápido, haga clic </w:t>
      </w:r>
      <w:r w:rsidRPr="00361E4D">
        <w:rPr>
          <w:rFonts w:ascii="Arial" w:eastAsia="Arial" w:hAnsi="Arial"/>
          <w:b/>
          <w:sz w:val="24"/>
        </w:rPr>
        <w:t>Personalizar Barra de Acceso Rápido</w:t>
      </w:r>
      <w:r w:rsidRPr="00361E4D">
        <w:rPr>
          <w:rFonts w:ascii="Arial" w:eastAsia="Arial" w:hAnsi="Arial"/>
          <w:sz w:val="24"/>
        </w:rPr>
        <w:t>.</w:t>
      </w:r>
    </w:p>
    <w:p w:rsidR="001825ED" w:rsidRPr="00361E4D" w:rsidRDefault="00BC0674" w:rsidP="0003176C">
      <w:pPr>
        <w:numPr>
          <w:ilvl w:val="0"/>
          <w:numId w:val="22"/>
        </w:numPr>
        <w:tabs>
          <w:tab w:val="left" w:pos="1080"/>
        </w:tabs>
        <w:spacing w:after="120" w:line="276" w:lineRule="auto"/>
        <w:ind w:left="993" w:hanging="360"/>
        <w:jc w:val="both"/>
        <w:rPr>
          <w:rFonts w:ascii="Arial" w:eastAsia="Arial" w:hAnsi="Arial"/>
          <w:sz w:val="24"/>
        </w:rPr>
      </w:pPr>
      <w:r w:rsidRPr="00361E4D">
        <w:rPr>
          <w:rFonts w:ascii="Arial" w:eastAsia="Arial" w:hAnsi="Arial"/>
          <w:sz w:val="24"/>
        </w:rPr>
        <w:t xml:space="preserve">Haga clic en </w:t>
      </w:r>
      <w:r w:rsidRPr="00361E4D">
        <w:rPr>
          <w:rFonts w:ascii="Arial" w:eastAsia="Arial" w:hAnsi="Arial"/>
          <w:b/>
          <w:sz w:val="24"/>
        </w:rPr>
        <w:t>Más Comandos</w:t>
      </w:r>
      <w:r w:rsidRPr="00361E4D">
        <w:rPr>
          <w:rFonts w:ascii="Arial" w:eastAsia="Arial" w:hAnsi="Arial"/>
          <w:sz w:val="24"/>
        </w:rPr>
        <w:t>.</w:t>
      </w:r>
    </w:p>
    <w:p w:rsidR="001825ED" w:rsidRPr="00361E4D" w:rsidRDefault="00BC0674" w:rsidP="0003176C">
      <w:pPr>
        <w:numPr>
          <w:ilvl w:val="0"/>
          <w:numId w:val="22"/>
        </w:numPr>
        <w:tabs>
          <w:tab w:val="left" w:pos="1080"/>
        </w:tabs>
        <w:spacing w:after="120" w:line="276" w:lineRule="auto"/>
        <w:ind w:left="993" w:hanging="360"/>
        <w:jc w:val="both"/>
        <w:rPr>
          <w:rFonts w:ascii="Arial" w:eastAsia="Arial" w:hAnsi="Arial"/>
          <w:sz w:val="24"/>
        </w:rPr>
      </w:pPr>
      <w:r w:rsidRPr="00361E4D">
        <w:rPr>
          <w:rFonts w:ascii="Arial" w:eastAsia="Arial" w:hAnsi="Arial"/>
          <w:sz w:val="24"/>
        </w:rPr>
        <w:lastRenderedPageBreak/>
        <w:t xml:space="preserve">En la lista </w:t>
      </w:r>
      <w:r w:rsidRPr="00361E4D">
        <w:rPr>
          <w:rFonts w:ascii="Arial" w:eastAsia="Arial" w:hAnsi="Arial"/>
          <w:b/>
          <w:sz w:val="24"/>
        </w:rPr>
        <w:t>de Elegir Comandos de</w:t>
      </w:r>
      <w:r w:rsidRPr="00361E4D">
        <w:rPr>
          <w:rFonts w:ascii="Arial" w:eastAsia="Arial" w:hAnsi="Arial"/>
          <w:sz w:val="24"/>
        </w:rPr>
        <w:t xml:space="preserve"> , seleccione </w:t>
      </w:r>
      <w:r w:rsidRPr="00361E4D">
        <w:rPr>
          <w:rFonts w:ascii="Arial" w:eastAsia="Arial" w:hAnsi="Arial"/>
          <w:b/>
          <w:sz w:val="24"/>
        </w:rPr>
        <w:t>Todos los Comandos</w:t>
      </w:r>
      <w:r w:rsidRPr="00361E4D">
        <w:rPr>
          <w:rFonts w:ascii="Arial" w:eastAsia="Arial" w:hAnsi="Arial"/>
          <w:sz w:val="24"/>
        </w:rPr>
        <w:t>.</w:t>
      </w:r>
    </w:p>
    <w:p w:rsidR="001825ED" w:rsidRPr="00361E4D" w:rsidRDefault="00BC0674" w:rsidP="0003176C">
      <w:pPr>
        <w:numPr>
          <w:ilvl w:val="0"/>
          <w:numId w:val="22"/>
        </w:numPr>
        <w:tabs>
          <w:tab w:val="left" w:pos="1080"/>
        </w:tabs>
        <w:spacing w:after="120" w:line="276" w:lineRule="auto"/>
        <w:ind w:left="993" w:hanging="360"/>
        <w:jc w:val="both"/>
        <w:rPr>
          <w:rFonts w:ascii="Arial" w:eastAsia="Arial" w:hAnsi="Arial"/>
          <w:sz w:val="24"/>
        </w:rPr>
      </w:pPr>
      <w:r w:rsidRPr="00361E4D">
        <w:rPr>
          <w:rFonts w:ascii="Arial" w:eastAsia="Arial" w:hAnsi="Arial"/>
          <w:sz w:val="24"/>
        </w:rPr>
        <w:t xml:space="preserve">Desplácese hacia abajo hasta el comando </w:t>
      </w:r>
      <w:r w:rsidRPr="00361E4D">
        <w:rPr>
          <w:rFonts w:ascii="Arial" w:eastAsia="Arial" w:hAnsi="Arial"/>
          <w:b/>
          <w:sz w:val="24"/>
        </w:rPr>
        <w:t>Hablar</w:t>
      </w:r>
      <w:r w:rsidRPr="00361E4D">
        <w:rPr>
          <w:rFonts w:ascii="Arial" w:eastAsia="Arial" w:hAnsi="Arial"/>
          <w:sz w:val="24"/>
        </w:rPr>
        <w:t xml:space="preserve"> , selecciónelo y, a continuación, haga clic en </w:t>
      </w:r>
      <w:r w:rsidRPr="00361E4D">
        <w:rPr>
          <w:rFonts w:ascii="Arial" w:eastAsia="Arial" w:hAnsi="Arial"/>
          <w:b/>
          <w:sz w:val="24"/>
        </w:rPr>
        <w:t>Añadir</w:t>
      </w:r>
      <w:r w:rsidRPr="00361E4D">
        <w:rPr>
          <w:rFonts w:ascii="Arial" w:eastAsia="Arial" w:hAnsi="Arial"/>
          <w:sz w:val="24"/>
        </w:rPr>
        <w:t>.</w:t>
      </w:r>
    </w:p>
    <w:p w:rsidR="001825ED" w:rsidRPr="00361E4D" w:rsidRDefault="00BC0674" w:rsidP="0003176C">
      <w:pPr>
        <w:numPr>
          <w:ilvl w:val="0"/>
          <w:numId w:val="22"/>
        </w:numPr>
        <w:tabs>
          <w:tab w:val="left" w:pos="1080"/>
        </w:tabs>
        <w:spacing w:after="120" w:line="276" w:lineRule="auto"/>
        <w:ind w:left="993" w:hanging="360"/>
        <w:jc w:val="both"/>
        <w:rPr>
          <w:rFonts w:ascii="Arial" w:eastAsia="Arial" w:hAnsi="Arial"/>
          <w:sz w:val="24"/>
        </w:rPr>
      </w:pPr>
      <w:r w:rsidRPr="00361E4D">
        <w:rPr>
          <w:rFonts w:ascii="Arial" w:eastAsia="Arial" w:hAnsi="Arial"/>
          <w:sz w:val="24"/>
        </w:rPr>
        <w:t xml:space="preserve">Haga clic en </w:t>
      </w:r>
      <w:r w:rsidRPr="00361E4D">
        <w:rPr>
          <w:rFonts w:ascii="Arial" w:eastAsia="Arial" w:hAnsi="Arial"/>
          <w:b/>
          <w:sz w:val="24"/>
        </w:rPr>
        <w:t>OK</w:t>
      </w:r>
      <w:r w:rsidRPr="00361E4D">
        <w:rPr>
          <w:rFonts w:ascii="Arial" w:eastAsia="Arial" w:hAnsi="Arial"/>
          <w:sz w:val="24"/>
        </w:rPr>
        <w:t>.</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Para utilizar </w:t>
      </w:r>
      <w:proofErr w:type="spellStart"/>
      <w:r w:rsidRPr="00361E4D">
        <w:rPr>
          <w:rFonts w:ascii="Arial" w:eastAsia="Arial" w:hAnsi="Arial"/>
          <w:sz w:val="24"/>
        </w:rPr>
        <w:t>TTS</w:t>
      </w:r>
      <w:proofErr w:type="spellEnd"/>
      <w:r w:rsidRPr="00361E4D">
        <w:rPr>
          <w:rFonts w:ascii="Arial" w:eastAsia="Arial" w:hAnsi="Arial"/>
          <w:sz w:val="24"/>
        </w:rPr>
        <w:t xml:space="preserve"> en productos Office, resalte el texto a leer y haga clic en el icono de TTS.</w:t>
      </w:r>
    </w:p>
    <w:p w:rsidR="001825ED" w:rsidRPr="00BC0674" w:rsidRDefault="00BC0674" w:rsidP="00B12247">
      <w:pPr>
        <w:pStyle w:val="Ttulo3"/>
      </w:pPr>
      <w:r w:rsidRPr="00BC0674">
        <w:t>Herramientas de mensajería</w:t>
      </w:r>
    </w:p>
    <w:p w:rsidR="001825ED" w:rsidRPr="00BC0674" w:rsidRDefault="00BC0674" w:rsidP="0003176C">
      <w:pPr>
        <w:spacing w:after="120" w:line="276" w:lineRule="auto"/>
        <w:jc w:val="both"/>
        <w:rPr>
          <w:rFonts w:ascii="Times New Roman" w:eastAsia="Times New Roman" w:hAnsi="Times New Roman"/>
          <w:sz w:val="18"/>
        </w:rPr>
      </w:pPr>
      <w:r w:rsidRPr="00361E4D">
        <w:rPr>
          <w:rFonts w:ascii="Arial" w:eastAsia="Arial" w:hAnsi="Arial"/>
          <w:sz w:val="24"/>
        </w:rPr>
        <w:t xml:space="preserve">Los usuarios de Office tienen acceso a </w:t>
      </w:r>
      <w:r w:rsidRPr="00361E4D">
        <w:rPr>
          <w:rFonts w:ascii="Arial" w:eastAsia="Arial" w:hAnsi="Arial"/>
          <w:b/>
          <w:sz w:val="24"/>
        </w:rPr>
        <w:t>herramientas de mensajería</w:t>
      </w:r>
      <w:r w:rsidRPr="00361E4D">
        <w:rPr>
          <w:rFonts w:ascii="Arial" w:eastAsia="Arial" w:hAnsi="Arial"/>
          <w:sz w:val="24"/>
        </w:rPr>
        <w:t>, tales como la mensajería instantánea Skype y Yammer, que proporcionan formas alternativas de comunicación con los miembros del equipo.</w:t>
      </w:r>
    </w:p>
    <w:p w:rsidR="001825ED" w:rsidRPr="00BC0674" w:rsidRDefault="001825ED" w:rsidP="0003176C">
      <w:pPr>
        <w:spacing w:line="276" w:lineRule="auto"/>
        <w:rPr>
          <w:rFonts w:ascii="Arial" w:eastAsia="Arial" w:hAnsi="Arial"/>
          <w:sz w:val="16"/>
        </w:rPr>
        <w:sectPr w:rsidR="001825ED" w:rsidRPr="00BC0674" w:rsidSect="001B3AE0">
          <w:pgSz w:w="11907" w:h="16840" w:code="9"/>
          <w:pgMar w:top="1418" w:right="1134" w:bottom="1418" w:left="1134" w:header="567" w:footer="567" w:gutter="0"/>
          <w:cols w:space="0"/>
          <w:docGrid w:linePitch="360"/>
        </w:sectPr>
      </w:pPr>
    </w:p>
    <w:p w:rsidR="001825ED" w:rsidRPr="00BC0674" w:rsidRDefault="00BC0674" w:rsidP="00B12247">
      <w:pPr>
        <w:pStyle w:val="Ttulo1"/>
      </w:pPr>
      <w:bookmarkStart w:id="40" w:name="page27"/>
      <w:bookmarkStart w:id="41" w:name="_Toc492996786"/>
      <w:bookmarkEnd w:id="40"/>
      <w:r w:rsidRPr="00BC0674">
        <w:lastRenderedPageBreak/>
        <w:t>La accesibilidad en la práctica</w:t>
      </w:r>
      <w:bookmarkEnd w:id="41"/>
    </w:p>
    <w:p w:rsidR="001825ED" w:rsidRPr="00BC0674" w:rsidRDefault="00BC0674" w:rsidP="00B12247">
      <w:pPr>
        <w:pStyle w:val="Ttulo2"/>
      </w:pPr>
      <w:bookmarkStart w:id="42" w:name="_Toc492996787"/>
      <w:r w:rsidRPr="00BC0674">
        <w:t>Diseño Universal para el Aprendizaje</w:t>
      </w:r>
      <w:bookmarkEnd w:id="42"/>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b/>
          <w:sz w:val="24"/>
        </w:rPr>
        <w:t xml:space="preserve">Diseño Universal para el Aprendizaje (Universal Design for Learning, UDL) </w:t>
      </w:r>
      <w:r w:rsidRPr="00361E4D">
        <w:rPr>
          <w:rFonts w:ascii="Arial" w:eastAsia="Arial" w:hAnsi="Arial"/>
          <w:sz w:val="24"/>
        </w:rPr>
        <w:t>es un conjunto de principios para el desarrollo curricular que ofrece a todos los individuos</w:t>
      </w:r>
      <w:r w:rsidRPr="00361E4D">
        <w:rPr>
          <w:rFonts w:ascii="Arial" w:eastAsia="Arial" w:hAnsi="Arial"/>
          <w:b/>
          <w:sz w:val="24"/>
        </w:rPr>
        <w:t xml:space="preserve"> </w:t>
      </w:r>
      <w:r w:rsidRPr="00361E4D">
        <w:rPr>
          <w:rFonts w:ascii="Arial" w:eastAsia="Arial" w:hAnsi="Arial"/>
          <w:sz w:val="24"/>
        </w:rPr>
        <w:t>igualdad de oportunidades para aprender. UDL proporciona un modelo que los educadores pueden utilizar para crear metas, métodos, materiales y evaluaciones educativos que funcionen para todos - no una solución genérica única, sino enfoques flexibles que se pueden personalizar y ajustar a las necesidades individuales.</w:t>
      </w:r>
    </w:p>
    <w:p w:rsidR="001825ED" w:rsidRPr="00361E4D" w:rsidRDefault="00BC0674" w:rsidP="00B12247">
      <w:pPr>
        <w:pStyle w:val="Ttulo3"/>
      </w:pPr>
      <w:r w:rsidRPr="00361E4D">
        <w:t>¿Por qué es necesario UDL?</w:t>
      </w:r>
    </w:p>
    <w:p w:rsidR="001825ED" w:rsidRPr="00361E4D" w:rsidRDefault="00BC0674" w:rsidP="0003176C">
      <w:pPr>
        <w:spacing w:after="120" w:line="276" w:lineRule="auto"/>
        <w:jc w:val="both"/>
        <w:rPr>
          <w:rFonts w:ascii="Arial" w:eastAsia="Arial" w:hAnsi="Arial"/>
          <w:color w:val="0054A6"/>
          <w:sz w:val="24"/>
          <w:u w:val="single"/>
        </w:rPr>
      </w:pPr>
      <w:r w:rsidRPr="00361E4D">
        <w:rPr>
          <w:rFonts w:ascii="Arial" w:eastAsia="Arial" w:hAnsi="Arial"/>
          <w:sz w:val="24"/>
        </w:rPr>
        <w:t xml:space="preserve">Las personas presentan una gran variedad de habilidades, necesidades e intereses de aprendizaje. La neurociencia revela que estas diferencias son tan variadas y únicas como nuestro ADN o huellas dactilares. Para obtener más información sobre el qué, por qué y cómo del aprendizaje, y cómo UDL ayuda al aula inclusiva, visite </w:t>
      </w:r>
      <w:hyperlink r:id="rId27" w:history="1">
        <w:r w:rsidRPr="00361E4D">
          <w:rPr>
            <w:rFonts w:ascii="Arial" w:eastAsia="Arial" w:hAnsi="Arial"/>
            <w:color w:val="0054A6"/>
            <w:sz w:val="24"/>
            <w:u w:val="single"/>
          </w:rPr>
          <w:t>http://www.udlcenter.org/</w:t>
        </w:r>
      </w:hyperlink>
    </w:p>
    <w:p w:rsidR="001825ED" w:rsidRPr="007C68E9" w:rsidRDefault="00BC0674" w:rsidP="00B12247">
      <w:pPr>
        <w:pStyle w:val="Ttulo2"/>
      </w:pPr>
      <w:bookmarkStart w:id="43" w:name="_Toc492996788"/>
      <w:r w:rsidRPr="007C68E9">
        <w:t>Guía de productos de tecnología de asistencia</w:t>
      </w:r>
      <w:bookmarkEnd w:id="43"/>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Los productos de tecnología de asistencia son productos especializados de hardware y software (tales como lectores de pantalla y productos de reconocimiento de voz) que ofrecen a las personas con necesidades significativas de visión, audición, maniobrabilidad y movilidad, lenguaje y comunicación o aprendizaje el acceso básico a los ordenadores.</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La siguiente tabla proporciona una lista de productos de hardware y software de tecnología de asistencia por categoría. Se proporcionan ejemplos específicos de los productos de tecnología de asistencia. La tabla no es de ninguna manera exhaustiva, ni constituye una aprobación de estos productos, pero se ofrece como una muestra de lo que está disponible hoy en día.</w:t>
      </w:r>
    </w:p>
    <w:p w:rsidR="001825ED" w:rsidRPr="00361E4D" w:rsidRDefault="00BC0674" w:rsidP="00B12247">
      <w:pPr>
        <w:pStyle w:val="Ttulo3"/>
      </w:pPr>
      <w:r w:rsidRPr="00361E4D">
        <w:t>La selección de la tecnología de asistencia</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Al seleccionar la tecnología de asistencia, es fundamental encontrar los productos que son compatibles con la versión de Windows y los programas de software que utilice.</w:t>
      </w:r>
    </w:p>
    <w:p w:rsidR="001825ED" w:rsidRPr="00361E4D" w:rsidRDefault="00BC0674" w:rsidP="00B12247">
      <w:pPr>
        <w:pStyle w:val="Ttulo3"/>
      </w:pPr>
      <w:r w:rsidRPr="00361E4D">
        <w:t>Adquisición de tecnología de asistencia</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 xml:space="preserve">La página web </w:t>
      </w:r>
      <w:proofErr w:type="spellStart"/>
      <w:r w:rsidRPr="00361E4D">
        <w:rPr>
          <w:rFonts w:ascii="Arial" w:eastAsia="Arial" w:hAnsi="Arial"/>
          <w:sz w:val="24"/>
        </w:rPr>
        <w:t>Enablemart</w:t>
      </w:r>
      <w:proofErr w:type="spellEnd"/>
      <w:r w:rsidRPr="00361E4D">
        <w:rPr>
          <w:rFonts w:ascii="Arial" w:eastAsia="Arial" w:hAnsi="Arial"/>
          <w:sz w:val="24"/>
        </w:rPr>
        <w:t xml:space="preserve"> (</w:t>
      </w:r>
      <w:hyperlink r:id="rId28" w:history="1">
        <w:r w:rsidRPr="00361E4D">
          <w:rPr>
            <w:rFonts w:ascii="Arial" w:eastAsia="Arial" w:hAnsi="Arial"/>
            <w:color w:val="0054A6"/>
            <w:sz w:val="24"/>
            <w:u w:val="single"/>
          </w:rPr>
          <w:t>www.enablemart.com/</w:t>
        </w:r>
      </w:hyperlink>
      <w:r w:rsidRPr="00361E4D">
        <w:rPr>
          <w:rFonts w:ascii="Arial" w:eastAsia="Arial" w:hAnsi="Arial"/>
          <w:sz w:val="24"/>
        </w:rPr>
        <w:t>) es una de las fuentes donde puede comprar productos de tecnología de asistencia para escuelas. Otra es Boundless Assistive Technology (</w:t>
      </w:r>
      <w:hyperlink r:id="rId29" w:history="1">
        <w:r w:rsidRPr="00361E4D">
          <w:rPr>
            <w:rFonts w:ascii="Arial" w:eastAsia="Arial" w:hAnsi="Arial"/>
            <w:color w:val="0054A6"/>
            <w:sz w:val="24"/>
            <w:u w:val="single"/>
          </w:rPr>
          <w:t>www.boundlessat.com/</w:t>
        </w:r>
      </w:hyperlink>
      <w:r w:rsidRPr="00361E4D">
        <w:rPr>
          <w:rFonts w:ascii="Arial" w:eastAsia="Arial" w:hAnsi="Arial"/>
          <w:sz w:val="24"/>
        </w:rPr>
        <w:t>). Los clientes gubernamentales y de educación pueden ser elegibles para descuentos por volumen de compra.</w:t>
      </w:r>
    </w:p>
    <w:p w:rsidR="001825ED" w:rsidRPr="00BC0674" w:rsidRDefault="001825ED" w:rsidP="0003176C">
      <w:pPr>
        <w:spacing w:line="276" w:lineRule="auto"/>
        <w:rPr>
          <w:rFonts w:ascii="Times New Roman" w:eastAsia="Times New Roman" w:hAnsi="Times New Roman"/>
          <w:sz w:val="18"/>
        </w:rPr>
      </w:pPr>
    </w:p>
    <w:p w:rsidR="001825ED" w:rsidRPr="00BC0674" w:rsidRDefault="001825ED" w:rsidP="0003176C">
      <w:pPr>
        <w:spacing w:line="276" w:lineRule="auto"/>
        <w:jc w:val="both"/>
        <w:rPr>
          <w:rFonts w:ascii="Arial" w:eastAsia="Arial" w:hAnsi="Arial"/>
          <w:sz w:val="16"/>
        </w:rPr>
        <w:sectPr w:rsidR="001825ED" w:rsidRPr="00BC0674" w:rsidSect="001B3AE0">
          <w:pgSz w:w="11907" w:h="16840" w:code="9"/>
          <w:pgMar w:top="1418" w:right="1134" w:bottom="1418" w:left="1134" w:header="567" w:footer="567" w:gutter="0"/>
          <w:cols w:space="0"/>
          <w:docGrid w:linePitch="360"/>
        </w:sectPr>
      </w:pPr>
    </w:p>
    <w:p w:rsidR="001825ED" w:rsidRPr="00BC0674" w:rsidRDefault="00BC0674" w:rsidP="00B12247">
      <w:pPr>
        <w:pStyle w:val="Ttulo1"/>
      </w:pPr>
      <w:bookmarkStart w:id="44" w:name="page28"/>
      <w:bookmarkStart w:id="45" w:name="_Toc492996789"/>
      <w:bookmarkEnd w:id="44"/>
      <w:r w:rsidRPr="00BC0674">
        <w:lastRenderedPageBreak/>
        <w:t>Tabla de tecnología asistencial</w:t>
      </w:r>
      <w:bookmarkEnd w:id="45"/>
    </w:p>
    <w:p w:rsidR="001F58C4" w:rsidRDefault="001F58C4" w:rsidP="00B12247">
      <w:pPr>
        <w:pStyle w:val="Ttulo2"/>
      </w:pPr>
      <w:bookmarkStart w:id="46" w:name="_Toc492996790"/>
      <w:r>
        <w:t>Vista</w:t>
      </w:r>
      <w:bookmarkEnd w:id="46"/>
    </w:p>
    <w:p w:rsidR="001F58C4" w:rsidRDefault="001F58C4" w:rsidP="00B12247">
      <w:pPr>
        <w:pStyle w:val="Ttulo3"/>
      </w:pPr>
      <w:r>
        <w:t>Lupa</w:t>
      </w:r>
    </w:p>
    <w:p w:rsidR="001F58C4" w:rsidRPr="001F58C4" w:rsidRDefault="001F58C4" w:rsidP="0003176C">
      <w:pPr>
        <w:spacing w:after="120" w:line="276" w:lineRule="auto"/>
        <w:ind w:left="567"/>
        <w:rPr>
          <w:rFonts w:ascii="Arial" w:eastAsia="Times New Roman" w:hAnsi="Arial"/>
          <w:sz w:val="24"/>
          <w:szCs w:val="24"/>
        </w:rPr>
      </w:pPr>
      <w:r w:rsidRPr="001F58C4">
        <w:rPr>
          <w:rFonts w:ascii="Arial" w:eastAsia="Times New Roman" w:hAnsi="Arial"/>
          <w:sz w:val="24"/>
          <w:szCs w:val="24"/>
        </w:rPr>
        <w:t>Zoom de texto.</w:t>
      </w:r>
    </w:p>
    <w:p w:rsidR="001F58C4" w:rsidRPr="001F58C4" w:rsidRDefault="001F58C4" w:rsidP="0003176C">
      <w:pPr>
        <w:spacing w:after="120" w:line="276" w:lineRule="auto"/>
        <w:ind w:left="567"/>
        <w:rPr>
          <w:rFonts w:ascii="Arial" w:eastAsia="Times New Roman" w:hAnsi="Arial"/>
          <w:sz w:val="24"/>
          <w:szCs w:val="24"/>
        </w:rPr>
      </w:pPr>
      <w:proofErr w:type="spellStart"/>
      <w:r w:rsidRPr="001F58C4">
        <w:rPr>
          <w:rFonts w:ascii="Arial" w:eastAsia="Times New Roman" w:hAnsi="Arial"/>
          <w:sz w:val="24"/>
          <w:szCs w:val="24"/>
        </w:rPr>
        <w:t>Magic</w:t>
      </w:r>
      <w:proofErr w:type="spellEnd"/>
      <w:r w:rsidRPr="001F58C4">
        <w:rPr>
          <w:rFonts w:ascii="Arial" w:eastAsia="Times New Roman" w:hAnsi="Arial"/>
          <w:sz w:val="24"/>
          <w:szCs w:val="24"/>
        </w:rPr>
        <w:t>.</w:t>
      </w:r>
    </w:p>
    <w:p w:rsidR="001F58C4" w:rsidRDefault="001F58C4" w:rsidP="00B12247">
      <w:pPr>
        <w:pStyle w:val="Ttulo3"/>
      </w:pPr>
      <w:r>
        <w:t>Lector de pantalla:</w:t>
      </w:r>
    </w:p>
    <w:p w:rsidR="001F58C4" w:rsidRPr="00361E4D" w:rsidRDefault="001F58C4" w:rsidP="0003176C">
      <w:pPr>
        <w:spacing w:after="120" w:line="276" w:lineRule="auto"/>
        <w:ind w:left="567"/>
        <w:rPr>
          <w:rFonts w:ascii="Arial" w:eastAsia="Arial" w:hAnsi="Arial"/>
          <w:sz w:val="24"/>
        </w:rPr>
      </w:pPr>
      <w:proofErr w:type="spellStart"/>
      <w:r w:rsidRPr="00361E4D">
        <w:rPr>
          <w:rFonts w:ascii="Arial" w:eastAsia="Arial" w:hAnsi="Arial"/>
          <w:sz w:val="24"/>
        </w:rPr>
        <w:t>Window</w:t>
      </w:r>
      <w:proofErr w:type="spellEnd"/>
      <w:r w:rsidRPr="00361E4D">
        <w:rPr>
          <w:rFonts w:ascii="Arial" w:eastAsia="Arial" w:hAnsi="Arial"/>
          <w:sz w:val="24"/>
        </w:rPr>
        <w:t xml:space="preserve"> </w:t>
      </w:r>
      <w:proofErr w:type="spellStart"/>
      <w:r w:rsidRPr="00361E4D">
        <w:rPr>
          <w:rFonts w:ascii="Arial" w:eastAsia="Arial" w:hAnsi="Arial"/>
          <w:sz w:val="24"/>
        </w:rPr>
        <w:t>Eyes</w:t>
      </w:r>
      <w:proofErr w:type="spellEnd"/>
    </w:p>
    <w:p w:rsidR="001F58C4" w:rsidRPr="00361E4D" w:rsidRDefault="001F58C4" w:rsidP="0003176C">
      <w:pPr>
        <w:spacing w:after="120" w:line="276" w:lineRule="auto"/>
        <w:ind w:left="567"/>
        <w:rPr>
          <w:rFonts w:ascii="Arial" w:eastAsia="Arial" w:hAnsi="Arial"/>
          <w:sz w:val="24"/>
        </w:rPr>
      </w:pPr>
      <w:proofErr w:type="spellStart"/>
      <w:r w:rsidRPr="00361E4D">
        <w:rPr>
          <w:rFonts w:ascii="Arial" w:eastAsia="Arial" w:hAnsi="Arial"/>
          <w:sz w:val="24"/>
        </w:rPr>
        <w:t>JAWS</w:t>
      </w:r>
      <w:proofErr w:type="spellEnd"/>
    </w:p>
    <w:p w:rsidR="001F58C4" w:rsidRPr="00361E4D" w:rsidRDefault="001F58C4" w:rsidP="0003176C">
      <w:pPr>
        <w:spacing w:after="120" w:line="276" w:lineRule="auto"/>
        <w:ind w:left="567"/>
        <w:rPr>
          <w:rFonts w:ascii="Arial" w:eastAsia="Arial" w:hAnsi="Arial"/>
          <w:sz w:val="24"/>
        </w:rPr>
      </w:pPr>
      <w:proofErr w:type="spellStart"/>
      <w:r w:rsidRPr="00361E4D">
        <w:rPr>
          <w:rFonts w:ascii="Arial" w:eastAsia="Arial" w:hAnsi="Arial"/>
          <w:sz w:val="24"/>
        </w:rPr>
        <w:t>NVDA</w:t>
      </w:r>
      <w:proofErr w:type="spellEnd"/>
    </w:p>
    <w:p w:rsidR="001F58C4" w:rsidRPr="00361E4D" w:rsidRDefault="001F58C4" w:rsidP="0003176C">
      <w:pPr>
        <w:spacing w:after="120" w:line="276" w:lineRule="auto"/>
        <w:ind w:left="567"/>
        <w:rPr>
          <w:rFonts w:ascii="Arial" w:eastAsia="Arial" w:hAnsi="Arial"/>
          <w:sz w:val="24"/>
        </w:rPr>
      </w:pPr>
      <w:r w:rsidRPr="00361E4D">
        <w:rPr>
          <w:rFonts w:ascii="Arial" w:eastAsia="Arial" w:hAnsi="Arial"/>
          <w:sz w:val="24"/>
        </w:rPr>
        <w:t>Supernova</w:t>
      </w:r>
    </w:p>
    <w:p w:rsidR="001F58C4" w:rsidRPr="00361E4D" w:rsidRDefault="001F58C4" w:rsidP="0003176C">
      <w:pPr>
        <w:spacing w:after="120" w:line="276" w:lineRule="auto"/>
        <w:ind w:left="567"/>
        <w:rPr>
          <w:rFonts w:ascii="Arial" w:eastAsia="Arial" w:hAnsi="Arial"/>
          <w:sz w:val="24"/>
        </w:rPr>
      </w:pPr>
      <w:r w:rsidRPr="00361E4D">
        <w:rPr>
          <w:rFonts w:ascii="Arial" w:eastAsia="Arial" w:hAnsi="Arial"/>
          <w:sz w:val="24"/>
        </w:rPr>
        <w:t>Acceso al Sistema</w:t>
      </w:r>
    </w:p>
    <w:p w:rsidR="001F58C4" w:rsidRDefault="001F58C4" w:rsidP="00B12247">
      <w:pPr>
        <w:pStyle w:val="Ttulo3"/>
      </w:pPr>
      <w:r>
        <w:t>Braille</w:t>
      </w:r>
    </w:p>
    <w:p w:rsidR="001F58C4" w:rsidRPr="00361E4D" w:rsidRDefault="001F58C4" w:rsidP="0003176C">
      <w:pPr>
        <w:spacing w:after="120" w:line="276" w:lineRule="auto"/>
        <w:ind w:left="567"/>
        <w:rPr>
          <w:rFonts w:ascii="Arial" w:eastAsia="Arial" w:hAnsi="Arial"/>
          <w:sz w:val="24"/>
        </w:rPr>
      </w:pPr>
      <w:r w:rsidRPr="00361E4D">
        <w:rPr>
          <w:rFonts w:ascii="Arial" w:eastAsia="Arial" w:hAnsi="Arial"/>
          <w:sz w:val="24"/>
        </w:rPr>
        <w:t xml:space="preserve">Traductor de Braille </w:t>
      </w:r>
      <w:proofErr w:type="spellStart"/>
      <w:r w:rsidRPr="00361E4D">
        <w:rPr>
          <w:rFonts w:ascii="Arial" w:eastAsia="Arial" w:hAnsi="Arial"/>
          <w:sz w:val="24"/>
        </w:rPr>
        <w:t>Duxbury</w:t>
      </w:r>
      <w:proofErr w:type="spellEnd"/>
    </w:p>
    <w:p w:rsidR="001F58C4" w:rsidRPr="00361E4D" w:rsidRDefault="001F58C4" w:rsidP="0003176C">
      <w:pPr>
        <w:spacing w:after="120" w:line="276" w:lineRule="auto"/>
        <w:ind w:left="567"/>
        <w:rPr>
          <w:rFonts w:ascii="Arial" w:eastAsia="Arial" w:hAnsi="Arial"/>
          <w:sz w:val="24"/>
        </w:rPr>
      </w:pPr>
      <w:proofErr w:type="spellStart"/>
      <w:r w:rsidRPr="00361E4D">
        <w:rPr>
          <w:rFonts w:ascii="Arial" w:eastAsia="Arial" w:hAnsi="Arial"/>
          <w:sz w:val="24"/>
        </w:rPr>
        <w:t>ViewPlus</w:t>
      </w:r>
      <w:proofErr w:type="spellEnd"/>
      <w:r w:rsidRPr="00361E4D">
        <w:rPr>
          <w:rFonts w:ascii="Arial" w:eastAsia="Arial" w:hAnsi="Arial"/>
          <w:sz w:val="24"/>
        </w:rPr>
        <w:t xml:space="preserve"> </w:t>
      </w:r>
      <w:proofErr w:type="spellStart"/>
      <w:r w:rsidRPr="00361E4D">
        <w:rPr>
          <w:rFonts w:ascii="Arial" w:eastAsia="Arial" w:hAnsi="Arial"/>
          <w:sz w:val="24"/>
        </w:rPr>
        <w:t>IVEO</w:t>
      </w:r>
      <w:proofErr w:type="spellEnd"/>
    </w:p>
    <w:p w:rsidR="001F58C4" w:rsidRPr="00361E4D" w:rsidRDefault="001F58C4" w:rsidP="0003176C">
      <w:pPr>
        <w:spacing w:after="120" w:line="276" w:lineRule="auto"/>
        <w:ind w:left="567"/>
        <w:rPr>
          <w:rFonts w:ascii="Arial" w:eastAsia="Arial" w:hAnsi="Arial"/>
          <w:sz w:val="24"/>
        </w:rPr>
      </w:pPr>
      <w:proofErr w:type="spellStart"/>
      <w:r w:rsidRPr="00361E4D">
        <w:rPr>
          <w:rFonts w:ascii="Arial" w:eastAsia="Arial" w:hAnsi="Arial"/>
          <w:sz w:val="24"/>
        </w:rPr>
        <w:t>BAUM</w:t>
      </w:r>
      <w:proofErr w:type="spellEnd"/>
      <w:r w:rsidRPr="00361E4D">
        <w:rPr>
          <w:rFonts w:ascii="Arial" w:eastAsia="Arial" w:hAnsi="Arial"/>
          <w:sz w:val="24"/>
        </w:rPr>
        <w:t xml:space="preserve"> Vario</w:t>
      </w:r>
    </w:p>
    <w:p w:rsidR="001F58C4" w:rsidRPr="00361E4D" w:rsidRDefault="001F58C4" w:rsidP="0003176C">
      <w:pPr>
        <w:spacing w:after="120" w:line="276" w:lineRule="auto"/>
        <w:ind w:left="567"/>
        <w:rPr>
          <w:rFonts w:ascii="Arial" w:eastAsia="Arial" w:hAnsi="Arial"/>
          <w:sz w:val="24"/>
        </w:rPr>
      </w:pPr>
      <w:proofErr w:type="spellStart"/>
      <w:r w:rsidRPr="00361E4D">
        <w:rPr>
          <w:rFonts w:ascii="Arial" w:eastAsia="Arial" w:hAnsi="Arial"/>
          <w:sz w:val="24"/>
        </w:rPr>
        <w:t>Tack</w:t>
      </w:r>
      <w:proofErr w:type="spellEnd"/>
      <w:r w:rsidRPr="00361E4D">
        <w:rPr>
          <w:rFonts w:ascii="Arial" w:eastAsia="Arial" w:hAnsi="Arial"/>
          <w:sz w:val="24"/>
        </w:rPr>
        <w:t>-Tiles</w:t>
      </w:r>
    </w:p>
    <w:p w:rsidR="001F58C4" w:rsidRDefault="001F58C4" w:rsidP="00B12247">
      <w:pPr>
        <w:pStyle w:val="Ttulo2"/>
      </w:pPr>
      <w:bookmarkStart w:id="47" w:name="_Toc492996791"/>
      <w:r>
        <w:t>Comunicación</w:t>
      </w:r>
      <w:bookmarkEnd w:id="47"/>
    </w:p>
    <w:p w:rsidR="001F58C4" w:rsidRDefault="001F58C4" w:rsidP="00B12247">
      <w:pPr>
        <w:pStyle w:val="Ttulo3"/>
      </w:pPr>
      <w:proofErr w:type="spellStart"/>
      <w:r>
        <w:t>ACC</w:t>
      </w:r>
      <w:proofErr w:type="spellEnd"/>
    </w:p>
    <w:p w:rsidR="001F58C4" w:rsidRPr="001F58C4" w:rsidRDefault="001F58C4" w:rsidP="0003176C">
      <w:pPr>
        <w:spacing w:after="120" w:line="276" w:lineRule="auto"/>
        <w:ind w:left="567"/>
        <w:rPr>
          <w:rFonts w:ascii="Arial" w:eastAsia="Times New Roman" w:hAnsi="Arial"/>
          <w:sz w:val="24"/>
          <w:szCs w:val="24"/>
        </w:rPr>
      </w:pPr>
      <w:proofErr w:type="spellStart"/>
      <w:r w:rsidRPr="001F58C4">
        <w:rPr>
          <w:rFonts w:ascii="Arial" w:eastAsia="Times New Roman" w:hAnsi="Arial"/>
          <w:sz w:val="24"/>
          <w:szCs w:val="24"/>
        </w:rPr>
        <w:t>Talking</w:t>
      </w:r>
      <w:proofErr w:type="spellEnd"/>
      <w:r w:rsidRPr="001F58C4">
        <w:rPr>
          <w:rFonts w:ascii="Arial" w:eastAsia="Times New Roman" w:hAnsi="Arial"/>
          <w:sz w:val="24"/>
          <w:szCs w:val="24"/>
        </w:rPr>
        <w:t xml:space="preserve"> Tiles</w:t>
      </w:r>
    </w:p>
    <w:p w:rsidR="001F58C4" w:rsidRPr="001F58C4" w:rsidRDefault="001F58C4" w:rsidP="0003176C">
      <w:pPr>
        <w:spacing w:after="120" w:line="276" w:lineRule="auto"/>
        <w:ind w:left="567"/>
        <w:rPr>
          <w:rFonts w:ascii="Arial" w:eastAsia="Times New Roman" w:hAnsi="Arial"/>
          <w:sz w:val="24"/>
          <w:szCs w:val="24"/>
        </w:rPr>
      </w:pPr>
      <w:proofErr w:type="spellStart"/>
      <w:r w:rsidRPr="001F58C4">
        <w:rPr>
          <w:rFonts w:ascii="Arial" w:eastAsia="Times New Roman" w:hAnsi="Arial"/>
          <w:sz w:val="24"/>
          <w:szCs w:val="24"/>
        </w:rPr>
        <w:t>Compass</w:t>
      </w:r>
      <w:proofErr w:type="spellEnd"/>
    </w:p>
    <w:p w:rsidR="001F58C4" w:rsidRDefault="001F58C4" w:rsidP="00B12247">
      <w:pPr>
        <w:pStyle w:val="Ttulo3"/>
      </w:pPr>
      <w:r>
        <w:t>Mensajería</w:t>
      </w:r>
    </w:p>
    <w:p w:rsidR="001F58C4" w:rsidRDefault="001F58C4" w:rsidP="0003176C">
      <w:pPr>
        <w:spacing w:after="120" w:line="276" w:lineRule="auto"/>
        <w:ind w:left="567"/>
        <w:rPr>
          <w:rFonts w:ascii="Arial" w:eastAsia="Times New Roman" w:hAnsi="Arial"/>
          <w:sz w:val="24"/>
          <w:szCs w:val="24"/>
        </w:rPr>
      </w:pPr>
      <w:proofErr w:type="spellStart"/>
      <w:r w:rsidRPr="001F58C4">
        <w:rPr>
          <w:rFonts w:ascii="Arial" w:eastAsia="Times New Roman" w:hAnsi="Arial"/>
          <w:sz w:val="24"/>
          <w:szCs w:val="24"/>
        </w:rPr>
        <w:t>Skype</w:t>
      </w:r>
      <w:proofErr w:type="spellEnd"/>
    </w:p>
    <w:p w:rsidR="001F58C4" w:rsidRPr="001F58C4" w:rsidRDefault="001F58C4" w:rsidP="0003176C">
      <w:pPr>
        <w:spacing w:after="120" w:line="276" w:lineRule="auto"/>
        <w:ind w:left="567"/>
        <w:rPr>
          <w:rFonts w:ascii="Arial" w:hAnsi="Arial"/>
          <w:sz w:val="24"/>
          <w:szCs w:val="24"/>
        </w:rPr>
      </w:pPr>
      <w:proofErr w:type="spellStart"/>
      <w:r w:rsidRPr="001F58C4">
        <w:rPr>
          <w:rFonts w:ascii="Arial" w:hAnsi="Arial"/>
          <w:sz w:val="24"/>
          <w:szCs w:val="24"/>
        </w:rPr>
        <w:t>Facebook</w:t>
      </w:r>
      <w:proofErr w:type="spellEnd"/>
      <w:r w:rsidRPr="001F58C4">
        <w:rPr>
          <w:rFonts w:ascii="Arial" w:hAnsi="Arial"/>
          <w:sz w:val="24"/>
          <w:szCs w:val="24"/>
        </w:rPr>
        <w:t xml:space="preserve"> Messenger</w:t>
      </w:r>
    </w:p>
    <w:p w:rsidR="001F58C4" w:rsidRPr="001F58C4" w:rsidRDefault="001F58C4" w:rsidP="00B12247">
      <w:pPr>
        <w:pStyle w:val="Ttulo3"/>
      </w:pPr>
      <w:r w:rsidRPr="001F58C4">
        <w:t>Lenguaje de signos:</w:t>
      </w:r>
    </w:p>
    <w:p w:rsidR="001F58C4" w:rsidRDefault="001F58C4" w:rsidP="0003176C">
      <w:pPr>
        <w:spacing w:after="120" w:line="276" w:lineRule="auto"/>
        <w:ind w:left="567"/>
        <w:rPr>
          <w:rFonts w:ascii="Arial" w:eastAsia="Times New Roman" w:hAnsi="Arial"/>
          <w:sz w:val="24"/>
          <w:szCs w:val="24"/>
        </w:rPr>
      </w:pPr>
      <w:proofErr w:type="spellStart"/>
      <w:r w:rsidRPr="001F58C4">
        <w:rPr>
          <w:rFonts w:ascii="Arial" w:eastAsia="Times New Roman" w:hAnsi="Arial"/>
          <w:sz w:val="24"/>
          <w:szCs w:val="24"/>
        </w:rPr>
        <w:t>Finger</w:t>
      </w:r>
      <w:proofErr w:type="spellEnd"/>
      <w:r w:rsidRPr="001F58C4">
        <w:rPr>
          <w:rFonts w:ascii="Arial" w:eastAsia="Times New Roman" w:hAnsi="Arial"/>
          <w:sz w:val="24"/>
          <w:szCs w:val="24"/>
        </w:rPr>
        <w:t xml:space="preserve"> </w:t>
      </w:r>
      <w:proofErr w:type="spellStart"/>
      <w:r w:rsidRPr="001F58C4">
        <w:rPr>
          <w:rFonts w:ascii="Arial" w:eastAsia="Times New Roman" w:hAnsi="Arial"/>
          <w:sz w:val="24"/>
          <w:szCs w:val="24"/>
        </w:rPr>
        <w:t>Speller</w:t>
      </w:r>
      <w:proofErr w:type="spellEnd"/>
    </w:p>
    <w:p w:rsidR="001F58C4" w:rsidRDefault="001F58C4" w:rsidP="00B12247">
      <w:pPr>
        <w:pStyle w:val="Ttulo2"/>
      </w:pPr>
      <w:bookmarkStart w:id="48" w:name="_Toc492996792"/>
      <w:r>
        <w:t>Movilidad</w:t>
      </w:r>
      <w:bookmarkEnd w:id="48"/>
    </w:p>
    <w:p w:rsidR="001F58C4" w:rsidRDefault="001F58C4" w:rsidP="00B12247">
      <w:pPr>
        <w:pStyle w:val="Ttulo3"/>
      </w:pPr>
      <w:r>
        <w:t>Seguimiento de cabeza/Ojo:</w:t>
      </w:r>
    </w:p>
    <w:p w:rsidR="001F58C4" w:rsidRDefault="001F58C4" w:rsidP="0003176C">
      <w:pPr>
        <w:spacing w:after="120" w:line="276" w:lineRule="auto"/>
        <w:ind w:left="567"/>
        <w:rPr>
          <w:rFonts w:ascii="Arial" w:eastAsia="Arial" w:hAnsi="Arial"/>
          <w:sz w:val="24"/>
        </w:rPr>
      </w:pPr>
      <w:proofErr w:type="spellStart"/>
      <w:r w:rsidRPr="00361E4D">
        <w:rPr>
          <w:rFonts w:ascii="Arial" w:eastAsia="Arial" w:hAnsi="Arial"/>
          <w:sz w:val="24"/>
        </w:rPr>
        <w:t>Tobii</w:t>
      </w:r>
      <w:proofErr w:type="spellEnd"/>
      <w:r w:rsidRPr="00361E4D">
        <w:rPr>
          <w:rFonts w:ascii="Arial" w:eastAsia="Arial" w:hAnsi="Arial"/>
          <w:sz w:val="24"/>
        </w:rPr>
        <w:t xml:space="preserve"> </w:t>
      </w:r>
      <w:proofErr w:type="spellStart"/>
      <w:r w:rsidRPr="00361E4D">
        <w:rPr>
          <w:rFonts w:ascii="Arial" w:eastAsia="Arial" w:hAnsi="Arial"/>
          <w:sz w:val="24"/>
        </w:rPr>
        <w:t>PCEye</w:t>
      </w:r>
      <w:proofErr w:type="spellEnd"/>
    </w:p>
    <w:p w:rsidR="001F58C4" w:rsidRDefault="001F58C4" w:rsidP="0003176C">
      <w:pPr>
        <w:spacing w:after="120" w:line="276" w:lineRule="auto"/>
        <w:ind w:left="567"/>
        <w:rPr>
          <w:rFonts w:ascii="Arial" w:eastAsia="Arial" w:hAnsi="Arial"/>
          <w:sz w:val="24"/>
        </w:rPr>
      </w:pPr>
      <w:proofErr w:type="spellStart"/>
      <w:r w:rsidRPr="00361E4D">
        <w:rPr>
          <w:rFonts w:ascii="Arial" w:eastAsia="Arial" w:hAnsi="Arial"/>
          <w:sz w:val="24"/>
        </w:rPr>
        <w:t>Eyegaze</w:t>
      </w:r>
      <w:proofErr w:type="spellEnd"/>
      <w:r w:rsidRPr="00361E4D">
        <w:rPr>
          <w:rFonts w:ascii="Arial" w:eastAsia="Arial" w:hAnsi="Arial"/>
          <w:sz w:val="24"/>
        </w:rPr>
        <w:t xml:space="preserve"> </w:t>
      </w:r>
      <w:proofErr w:type="spellStart"/>
      <w:r w:rsidRPr="00361E4D">
        <w:rPr>
          <w:rFonts w:ascii="Arial" w:eastAsia="Arial" w:hAnsi="Arial"/>
          <w:sz w:val="24"/>
        </w:rPr>
        <w:t>Edge</w:t>
      </w:r>
      <w:proofErr w:type="spellEnd"/>
    </w:p>
    <w:p w:rsidR="001F58C4" w:rsidRDefault="001F58C4" w:rsidP="0003176C">
      <w:pPr>
        <w:spacing w:after="120" w:line="276" w:lineRule="auto"/>
        <w:ind w:left="567"/>
        <w:rPr>
          <w:rFonts w:ascii="Arial" w:eastAsia="Arial" w:hAnsi="Arial"/>
          <w:sz w:val="24"/>
        </w:rPr>
      </w:pPr>
      <w:proofErr w:type="spellStart"/>
      <w:r w:rsidRPr="00361E4D">
        <w:rPr>
          <w:rFonts w:ascii="Arial" w:eastAsia="Arial" w:hAnsi="Arial"/>
          <w:sz w:val="24"/>
        </w:rPr>
        <w:lastRenderedPageBreak/>
        <w:t>Tracker</w:t>
      </w:r>
      <w:proofErr w:type="spellEnd"/>
      <w:r w:rsidRPr="00361E4D">
        <w:rPr>
          <w:rFonts w:ascii="Arial" w:eastAsia="Arial" w:hAnsi="Arial"/>
          <w:sz w:val="24"/>
        </w:rPr>
        <w:t xml:space="preserve"> Pro</w:t>
      </w:r>
    </w:p>
    <w:p w:rsidR="001F58C4" w:rsidRDefault="001F58C4" w:rsidP="00B12247">
      <w:pPr>
        <w:pStyle w:val="Ttulo3"/>
      </w:pPr>
      <w:r>
        <w:t>Interruptores:</w:t>
      </w:r>
    </w:p>
    <w:p w:rsidR="001F58C4" w:rsidRDefault="001F58C4" w:rsidP="0003176C">
      <w:pPr>
        <w:spacing w:after="120" w:line="276" w:lineRule="auto"/>
        <w:ind w:left="567"/>
        <w:rPr>
          <w:rFonts w:ascii="Arial" w:eastAsia="Arial" w:hAnsi="Arial"/>
          <w:sz w:val="24"/>
        </w:rPr>
      </w:pPr>
      <w:proofErr w:type="spellStart"/>
      <w:r>
        <w:rPr>
          <w:rFonts w:ascii="Arial" w:eastAsia="Arial" w:hAnsi="Arial"/>
          <w:sz w:val="24"/>
        </w:rPr>
        <w:t>Ablenet</w:t>
      </w:r>
      <w:proofErr w:type="spellEnd"/>
    </w:p>
    <w:p w:rsidR="001F58C4" w:rsidRDefault="001F58C4" w:rsidP="00B12247">
      <w:pPr>
        <w:pStyle w:val="Ttulo3"/>
      </w:pPr>
      <w:proofErr w:type="spellStart"/>
      <w:r>
        <w:t>Mounting</w:t>
      </w:r>
      <w:proofErr w:type="spellEnd"/>
      <w:r>
        <w:t>:</w:t>
      </w:r>
    </w:p>
    <w:p w:rsidR="001F58C4" w:rsidRDefault="001F58C4" w:rsidP="0003176C">
      <w:pPr>
        <w:spacing w:after="120" w:line="276" w:lineRule="auto"/>
        <w:ind w:left="567"/>
        <w:rPr>
          <w:rFonts w:ascii="Arial" w:eastAsia="Arial" w:hAnsi="Arial"/>
          <w:sz w:val="24"/>
        </w:rPr>
      </w:pPr>
      <w:proofErr w:type="spellStart"/>
      <w:r>
        <w:rPr>
          <w:rFonts w:ascii="Arial" w:eastAsia="Arial" w:hAnsi="Arial"/>
          <w:sz w:val="24"/>
        </w:rPr>
        <w:t>Adaptivation</w:t>
      </w:r>
      <w:proofErr w:type="spellEnd"/>
    </w:p>
    <w:p w:rsidR="001F58C4" w:rsidRDefault="001F58C4" w:rsidP="0003176C">
      <w:pPr>
        <w:spacing w:after="120" w:line="276" w:lineRule="auto"/>
        <w:ind w:left="567"/>
        <w:rPr>
          <w:rFonts w:ascii="Arial" w:eastAsia="Arial" w:hAnsi="Arial"/>
          <w:sz w:val="24"/>
        </w:rPr>
      </w:pPr>
      <w:proofErr w:type="spellStart"/>
      <w:r w:rsidRPr="00361E4D">
        <w:rPr>
          <w:rFonts w:ascii="Arial" w:eastAsia="Arial" w:hAnsi="Arial"/>
          <w:sz w:val="24"/>
        </w:rPr>
        <w:t>Mount'n</w:t>
      </w:r>
      <w:proofErr w:type="spellEnd"/>
      <w:r w:rsidRPr="00361E4D">
        <w:rPr>
          <w:rFonts w:ascii="Arial" w:eastAsia="Arial" w:hAnsi="Arial"/>
          <w:sz w:val="24"/>
        </w:rPr>
        <w:t xml:space="preserve"> Mover</w:t>
      </w:r>
    </w:p>
    <w:p w:rsidR="001F58C4" w:rsidRDefault="001F58C4" w:rsidP="00B12247">
      <w:pPr>
        <w:pStyle w:val="Ttulo2"/>
      </w:pPr>
      <w:bookmarkStart w:id="49" w:name="_Toc492996793"/>
      <w:r>
        <w:t>Aprendizaje:</w:t>
      </w:r>
      <w:bookmarkEnd w:id="49"/>
    </w:p>
    <w:p w:rsidR="001F58C4" w:rsidRDefault="001F58C4" w:rsidP="00B12247">
      <w:pPr>
        <w:pStyle w:val="Ttulo3"/>
      </w:pPr>
      <w:r>
        <w:t>Lectura:</w:t>
      </w:r>
    </w:p>
    <w:p w:rsidR="001F58C4" w:rsidRDefault="001F58C4" w:rsidP="0003176C">
      <w:pPr>
        <w:spacing w:after="120" w:line="276" w:lineRule="auto"/>
        <w:ind w:left="567"/>
        <w:rPr>
          <w:rFonts w:ascii="Arial" w:eastAsia="Arial" w:hAnsi="Arial"/>
          <w:sz w:val="24"/>
        </w:rPr>
      </w:pPr>
      <w:r>
        <w:rPr>
          <w:rFonts w:ascii="Arial" w:eastAsia="Arial" w:hAnsi="Arial"/>
          <w:sz w:val="24"/>
        </w:rPr>
        <w:t xml:space="preserve">Claro </w:t>
      </w:r>
      <w:proofErr w:type="spellStart"/>
      <w:r>
        <w:rPr>
          <w:rFonts w:ascii="Arial" w:eastAsia="Arial" w:hAnsi="Arial"/>
          <w:sz w:val="24"/>
        </w:rPr>
        <w:t>Read</w:t>
      </w:r>
      <w:proofErr w:type="spellEnd"/>
    </w:p>
    <w:p w:rsidR="001F58C4" w:rsidRDefault="001F58C4" w:rsidP="0003176C">
      <w:pPr>
        <w:spacing w:after="120" w:line="276" w:lineRule="auto"/>
        <w:ind w:left="567"/>
        <w:rPr>
          <w:rFonts w:ascii="Arial" w:eastAsia="Arial" w:hAnsi="Arial"/>
          <w:sz w:val="24"/>
        </w:rPr>
      </w:pPr>
      <w:proofErr w:type="spellStart"/>
      <w:r>
        <w:rPr>
          <w:rFonts w:ascii="Arial" w:eastAsia="Arial" w:hAnsi="Arial"/>
          <w:sz w:val="24"/>
        </w:rPr>
        <w:t>Read</w:t>
      </w:r>
      <w:proofErr w:type="spellEnd"/>
      <w:r>
        <w:rPr>
          <w:rFonts w:ascii="Arial" w:eastAsia="Arial" w:hAnsi="Arial"/>
          <w:sz w:val="24"/>
        </w:rPr>
        <w:t xml:space="preserve"> and </w:t>
      </w:r>
      <w:proofErr w:type="spellStart"/>
      <w:r>
        <w:rPr>
          <w:rFonts w:ascii="Arial" w:eastAsia="Arial" w:hAnsi="Arial"/>
          <w:sz w:val="24"/>
        </w:rPr>
        <w:t>Write</w:t>
      </w:r>
      <w:proofErr w:type="spellEnd"/>
      <w:r>
        <w:rPr>
          <w:rFonts w:ascii="Arial" w:eastAsia="Arial" w:hAnsi="Arial"/>
          <w:sz w:val="24"/>
        </w:rPr>
        <w:t xml:space="preserve"> </w:t>
      </w:r>
      <w:proofErr w:type="spellStart"/>
      <w:r>
        <w:rPr>
          <w:rFonts w:ascii="Arial" w:eastAsia="Arial" w:hAnsi="Arial"/>
          <w:sz w:val="24"/>
        </w:rPr>
        <w:t>Gold</w:t>
      </w:r>
      <w:proofErr w:type="spellEnd"/>
    </w:p>
    <w:p w:rsidR="001F58C4" w:rsidRDefault="001F58C4" w:rsidP="0003176C">
      <w:pPr>
        <w:spacing w:after="120" w:line="276" w:lineRule="auto"/>
        <w:ind w:left="567"/>
        <w:rPr>
          <w:rFonts w:ascii="Arial" w:eastAsia="Arial" w:hAnsi="Arial"/>
          <w:sz w:val="24"/>
        </w:rPr>
      </w:pPr>
      <w:proofErr w:type="spellStart"/>
      <w:r>
        <w:rPr>
          <w:rFonts w:ascii="Arial" w:eastAsia="Arial" w:hAnsi="Arial"/>
          <w:sz w:val="24"/>
        </w:rPr>
        <w:t>Scan</w:t>
      </w:r>
      <w:proofErr w:type="spellEnd"/>
      <w:r>
        <w:rPr>
          <w:rFonts w:ascii="Arial" w:eastAsia="Arial" w:hAnsi="Arial"/>
          <w:sz w:val="24"/>
        </w:rPr>
        <w:t xml:space="preserve"> and </w:t>
      </w:r>
      <w:proofErr w:type="spellStart"/>
      <w:r>
        <w:rPr>
          <w:rFonts w:ascii="Arial" w:eastAsia="Arial" w:hAnsi="Arial"/>
          <w:sz w:val="24"/>
        </w:rPr>
        <w:t>Read</w:t>
      </w:r>
      <w:proofErr w:type="spellEnd"/>
      <w:r>
        <w:rPr>
          <w:rFonts w:ascii="Arial" w:eastAsia="Arial" w:hAnsi="Arial"/>
          <w:sz w:val="24"/>
        </w:rPr>
        <w:t xml:space="preserve"> Pro</w:t>
      </w:r>
    </w:p>
    <w:p w:rsidR="001F58C4" w:rsidRDefault="001F58C4" w:rsidP="00B12247">
      <w:pPr>
        <w:pStyle w:val="Ttulo3"/>
      </w:pPr>
      <w:r>
        <w:t>Escritura:</w:t>
      </w:r>
    </w:p>
    <w:p w:rsidR="001F58C4" w:rsidRDefault="001F58C4" w:rsidP="0003176C">
      <w:pPr>
        <w:spacing w:after="120" w:line="276" w:lineRule="auto"/>
        <w:ind w:left="567"/>
        <w:rPr>
          <w:rFonts w:ascii="Arial" w:eastAsia="Arial" w:hAnsi="Arial"/>
          <w:sz w:val="24"/>
        </w:rPr>
      </w:pPr>
      <w:proofErr w:type="spellStart"/>
      <w:r>
        <w:rPr>
          <w:rFonts w:ascii="Arial" w:eastAsia="Arial" w:hAnsi="Arial"/>
          <w:sz w:val="24"/>
        </w:rPr>
        <w:t>CoWriter</w:t>
      </w:r>
      <w:proofErr w:type="spellEnd"/>
    </w:p>
    <w:p w:rsidR="001F58C4" w:rsidRDefault="001F58C4" w:rsidP="0003176C">
      <w:pPr>
        <w:spacing w:after="120" w:line="276" w:lineRule="auto"/>
        <w:ind w:left="567"/>
        <w:rPr>
          <w:rFonts w:ascii="Arial" w:eastAsia="Arial" w:hAnsi="Arial"/>
          <w:sz w:val="24"/>
        </w:rPr>
      </w:pPr>
      <w:r>
        <w:rPr>
          <w:rFonts w:ascii="Arial" w:eastAsia="Arial" w:hAnsi="Arial"/>
          <w:sz w:val="24"/>
        </w:rPr>
        <w:t xml:space="preserve">Tomador de Notas de Audio </w:t>
      </w:r>
      <w:proofErr w:type="spellStart"/>
      <w:r>
        <w:rPr>
          <w:rFonts w:ascii="Arial" w:eastAsia="Arial" w:hAnsi="Arial"/>
          <w:sz w:val="24"/>
        </w:rPr>
        <w:t>Sonocent</w:t>
      </w:r>
      <w:proofErr w:type="spellEnd"/>
    </w:p>
    <w:p w:rsidR="001F58C4" w:rsidRDefault="001F58C4" w:rsidP="00B12247">
      <w:pPr>
        <w:pStyle w:val="Ttulo3"/>
      </w:pPr>
      <w:r>
        <w:t>Matemáticas:</w:t>
      </w:r>
    </w:p>
    <w:p w:rsidR="001F58C4" w:rsidRDefault="001F58C4" w:rsidP="0003176C">
      <w:pPr>
        <w:spacing w:after="120" w:line="276" w:lineRule="auto"/>
        <w:ind w:left="567"/>
        <w:rPr>
          <w:rFonts w:ascii="Arial" w:eastAsia="Arial" w:hAnsi="Arial"/>
          <w:sz w:val="24"/>
        </w:rPr>
      </w:pPr>
      <w:proofErr w:type="spellStart"/>
      <w:r>
        <w:rPr>
          <w:rFonts w:ascii="Arial" w:eastAsia="Arial" w:hAnsi="Arial"/>
          <w:sz w:val="24"/>
        </w:rPr>
        <w:t>MathType</w:t>
      </w:r>
      <w:proofErr w:type="spellEnd"/>
    </w:p>
    <w:p w:rsidR="00A74138" w:rsidRDefault="00A74138" w:rsidP="00B12247">
      <w:pPr>
        <w:pStyle w:val="Ttulo2"/>
      </w:pPr>
      <w:bookmarkStart w:id="50" w:name="_Toc492996794"/>
      <w:r>
        <w:t>Otros:</w:t>
      </w:r>
      <w:bookmarkEnd w:id="50"/>
    </w:p>
    <w:p w:rsidR="00A74138" w:rsidRDefault="00A74138" w:rsidP="00B12247">
      <w:pPr>
        <w:pStyle w:val="Ttulo3"/>
      </w:pPr>
      <w:r>
        <w:t>Distribuidores:</w:t>
      </w:r>
    </w:p>
    <w:p w:rsidR="00A74138" w:rsidRDefault="00A74138" w:rsidP="0003176C">
      <w:pPr>
        <w:spacing w:after="120" w:line="276" w:lineRule="auto"/>
        <w:ind w:left="567"/>
        <w:rPr>
          <w:rFonts w:ascii="Arial" w:eastAsia="Times New Roman" w:hAnsi="Arial"/>
          <w:sz w:val="24"/>
          <w:szCs w:val="24"/>
        </w:rPr>
      </w:pPr>
      <w:proofErr w:type="spellStart"/>
      <w:r>
        <w:rPr>
          <w:rFonts w:ascii="Arial" w:eastAsia="Times New Roman" w:hAnsi="Arial"/>
          <w:sz w:val="24"/>
          <w:szCs w:val="24"/>
        </w:rPr>
        <w:t>Enablemart</w:t>
      </w:r>
      <w:proofErr w:type="spellEnd"/>
    </w:p>
    <w:p w:rsidR="00A74138" w:rsidRPr="001F58C4" w:rsidRDefault="00A74138" w:rsidP="0003176C">
      <w:pPr>
        <w:spacing w:after="120" w:line="276" w:lineRule="auto"/>
        <w:ind w:left="567"/>
        <w:rPr>
          <w:rFonts w:ascii="Arial" w:eastAsia="Times New Roman" w:hAnsi="Arial"/>
          <w:sz w:val="24"/>
          <w:szCs w:val="24"/>
        </w:rPr>
      </w:pPr>
      <w:proofErr w:type="spellStart"/>
      <w:r>
        <w:rPr>
          <w:rFonts w:ascii="Arial" w:eastAsia="Times New Roman" w:hAnsi="Arial"/>
          <w:sz w:val="24"/>
          <w:szCs w:val="24"/>
        </w:rPr>
        <w:t>Boundless</w:t>
      </w:r>
      <w:proofErr w:type="spellEnd"/>
      <w:r>
        <w:rPr>
          <w:rFonts w:ascii="Arial" w:eastAsia="Times New Roman" w:hAnsi="Arial"/>
          <w:sz w:val="24"/>
          <w:szCs w:val="24"/>
        </w:rPr>
        <w:t xml:space="preserve"> AT</w:t>
      </w:r>
    </w:p>
    <w:p w:rsidR="001825ED" w:rsidRPr="00BC0674" w:rsidRDefault="001825ED" w:rsidP="0003176C">
      <w:pPr>
        <w:spacing w:line="276" w:lineRule="auto"/>
        <w:rPr>
          <w:rFonts w:ascii="Times New Roman" w:eastAsia="Times New Roman" w:hAnsi="Times New Roman"/>
          <w:sz w:val="18"/>
        </w:rPr>
      </w:pPr>
    </w:p>
    <w:p w:rsidR="001825ED" w:rsidRPr="00BC0674" w:rsidRDefault="001825ED" w:rsidP="0003176C">
      <w:pPr>
        <w:spacing w:line="276" w:lineRule="auto"/>
        <w:rPr>
          <w:rFonts w:ascii="Arial" w:eastAsia="Arial" w:hAnsi="Arial"/>
          <w:sz w:val="16"/>
        </w:rPr>
        <w:sectPr w:rsidR="001825ED" w:rsidRPr="00BC0674" w:rsidSect="001B3AE0">
          <w:pgSz w:w="11907" w:h="16840" w:code="9"/>
          <w:pgMar w:top="1418" w:right="1134" w:bottom="1418" w:left="1134" w:header="567" w:footer="567" w:gutter="0"/>
          <w:cols w:space="0"/>
          <w:docGrid w:linePitch="360"/>
        </w:sectPr>
      </w:pPr>
    </w:p>
    <w:p w:rsidR="001825ED" w:rsidRPr="00BC0674" w:rsidRDefault="00BC0674" w:rsidP="00B12247">
      <w:pPr>
        <w:pStyle w:val="Ttulo1"/>
      </w:pPr>
      <w:bookmarkStart w:id="51" w:name="page29"/>
      <w:bookmarkStart w:id="52" w:name="_Toc492996795"/>
      <w:bookmarkEnd w:id="51"/>
      <w:r w:rsidRPr="00BC0674">
        <w:lastRenderedPageBreak/>
        <w:t>Recursos de Microsoft</w:t>
      </w:r>
      <w:bookmarkEnd w:id="52"/>
    </w:p>
    <w:p w:rsidR="001825ED" w:rsidRPr="00361E4D" w:rsidRDefault="00BC0674" w:rsidP="0003176C">
      <w:pPr>
        <w:spacing w:after="120" w:line="276" w:lineRule="auto"/>
        <w:jc w:val="both"/>
        <w:rPr>
          <w:rFonts w:ascii="Arial" w:eastAsia="Arial" w:hAnsi="Arial"/>
          <w:color w:val="0054A6"/>
          <w:sz w:val="24"/>
          <w:u w:val="single"/>
        </w:rPr>
      </w:pPr>
      <w:r w:rsidRPr="00361E4D">
        <w:rPr>
          <w:rFonts w:ascii="Arial" w:eastAsia="Arial" w:hAnsi="Arial"/>
          <w:b/>
          <w:sz w:val="24"/>
        </w:rPr>
        <w:t xml:space="preserve">Página Web de Accesibilidad de Microsoft - </w:t>
      </w:r>
      <w:hyperlink r:id="rId30" w:history="1">
        <w:r w:rsidRPr="00361E4D">
          <w:rPr>
            <w:rFonts w:ascii="Arial" w:eastAsia="Arial" w:hAnsi="Arial"/>
            <w:color w:val="0054A6"/>
            <w:sz w:val="24"/>
            <w:u w:val="single"/>
          </w:rPr>
          <w:t>www.microsoft.com/enable/</w:t>
        </w:r>
      </w:hyperlink>
    </w:p>
    <w:p w:rsidR="001825ED" w:rsidRPr="00361E4D" w:rsidRDefault="00BC0674" w:rsidP="0003176C">
      <w:pPr>
        <w:spacing w:after="120" w:line="276" w:lineRule="auto"/>
        <w:jc w:val="both"/>
        <w:rPr>
          <w:rFonts w:ascii="Arial" w:eastAsia="Arial" w:hAnsi="Arial"/>
          <w:color w:val="0054A6"/>
          <w:sz w:val="24"/>
          <w:u w:val="single"/>
        </w:rPr>
      </w:pPr>
      <w:r w:rsidRPr="00361E4D">
        <w:rPr>
          <w:rFonts w:ascii="Arial" w:eastAsia="Arial" w:hAnsi="Arial"/>
          <w:sz w:val="24"/>
        </w:rPr>
        <w:t xml:space="preserve">Microsoft en la Educación - </w:t>
      </w:r>
      <w:hyperlink r:id="rId31" w:history="1">
        <w:r w:rsidRPr="00361E4D">
          <w:rPr>
            <w:rFonts w:ascii="Arial" w:eastAsia="Arial" w:hAnsi="Arial"/>
            <w:color w:val="0054A6"/>
            <w:sz w:val="24"/>
            <w:u w:val="single"/>
          </w:rPr>
          <w:t>http://education.microsoft.com</w:t>
        </w:r>
      </w:hyperlink>
    </w:p>
    <w:p w:rsidR="001825ED" w:rsidRPr="00361E4D" w:rsidRDefault="00BC0674" w:rsidP="0003176C">
      <w:pPr>
        <w:spacing w:after="120" w:line="276" w:lineRule="auto"/>
        <w:jc w:val="both"/>
        <w:rPr>
          <w:rFonts w:ascii="Arial" w:eastAsia="Arial" w:hAnsi="Arial"/>
          <w:color w:val="0054A6"/>
          <w:sz w:val="24"/>
          <w:u w:val="single"/>
        </w:rPr>
      </w:pPr>
      <w:r w:rsidRPr="00361E4D">
        <w:rPr>
          <w:rFonts w:ascii="Arial" w:eastAsia="Arial" w:hAnsi="Arial"/>
          <w:sz w:val="24"/>
        </w:rPr>
        <w:t xml:space="preserve">Blog </w:t>
      </w:r>
      <w:proofErr w:type="spellStart"/>
      <w:r w:rsidRPr="00361E4D">
        <w:rPr>
          <w:rFonts w:ascii="Arial" w:eastAsia="Arial" w:hAnsi="Arial"/>
          <w:sz w:val="24"/>
        </w:rPr>
        <w:t>Daily</w:t>
      </w:r>
      <w:proofErr w:type="spellEnd"/>
      <w:r w:rsidRPr="00361E4D">
        <w:rPr>
          <w:rFonts w:ascii="Arial" w:eastAsia="Arial" w:hAnsi="Arial"/>
          <w:sz w:val="24"/>
        </w:rPr>
        <w:t xml:space="preserve"> </w:t>
      </w:r>
      <w:proofErr w:type="spellStart"/>
      <w:r w:rsidRPr="00361E4D">
        <w:rPr>
          <w:rFonts w:ascii="Arial" w:eastAsia="Arial" w:hAnsi="Arial"/>
          <w:sz w:val="24"/>
        </w:rPr>
        <w:t>Edventures</w:t>
      </w:r>
      <w:proofErr w:type="spellEnd"/>
      <w:r w:rsidRPr="00361E4D">
        <w:rPr>
          <w:rFonts w:ascii="Arial" w:eastAsia="Arial" w:hAnsi="Arial"/>
          <w:sz w:val="24"/>
        </w:rPr>
        <w:t xml:space="preserve"> - </w:t>
      </w:r>
      <w:hyperlink r:id="rId32" w:history="1">
        <w:r w:rsidRPr="00361E4D">
          <w:rPr>
            <w:rFonts w:ascii="Arial" w:eastAsia="Arial" w:hAnsi="Arial"/>
            <w:color w:val="0054A6"/>
            <w:sz w:val="24"/>
            <w:u w:val="single"/>
          </w:rPr>
          <w:t>http://dailyedventures.com/</w:t>
        </w:r>
      </w:hyperlink>
    </w:p>
    <w:p w:rsidR="001825ED" w:rsidRPr="00BC0674" w:rsidRDefault="00BC0674" w:rsidP="00B12247">
      <w:pPr>
        <w:pStyle w:val="Ttulo2"/>
      </w:pPr>
      <w:bookmarkStart w:id="53" w:name="_Toc492996796"/>
      <w:r w:rsidRPr="00BC0674">
        <w:t>Conferencias anuales sobre tecnología accesible</w:t>
      </w:r>
      <w:bookmarkEnd w:id="53"/>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Las siguientes organizaciones celebran conferencias anuales de tecnología accesible:</w:t>
      </w:r>
    </w:p>
    <w:p w:rsidR="001825ED" w:rsidRPr="00361E4D" w:rsidRDefault="00BC0674" w:rsidP="0003176C">
      <w:pPr>
        <w:numPr>
          <w:ilvl w:val="0"/>
          <w:numId w:val="23"/>
        </w:numPr>
        <w:tabs>
          <w:tab w:val="left" w:pos="720"/>
        </w:tabs>
        <w:spacing w:after="120" w:line="276" w:lineRule="auto"/>
        <w:ind w:left="993" w:hanging="360"/>
        <w:jc w:val="both"/>
        <w:rPr>
          <w:rFonts w:ascii="Arial" w:eastAsia="Arial" w:hAnsi="Arial"/>
          <w:color w:val="0054A6"/>
          <w:sz w:val="24"/>
          <w:u w:val="single"/>
        </w:rPr>
      </w:pPr>
      <w:proofErr w:type="spellStart"/>
      <w:r w:rsidRPr="00361E4D">
        <w:rPr>
          <w:rFonts w:ascii="Arial" w:eastAsia="Arial" w:hAnsi="Arial"/>
          <w:sz w:val="24"/>
        </w:rPr>
        <w:t>Assistive</w:t>
      </w:r>
      <w:proofErr w:type="spellEnd"/>
      <w:r w:rsidRPr="00361E4D">
        <w:rPr>
          <w:rFonts w:ascii="Arial" w:eastAsia="Arial" w:hAnsi="Arial"/>
          <w:sz w:val="24"/>
        </w:rPr>
        <w:t xml:space="preserve"> </w:t>
      </w:r>
      <w:proofErr w:type="spellStart"/>
      <w:r w:rsidRPr="00361E4D">
        <w:rPr>
          <w:rFonts w:ascii="Arial" w:eastAsia="Arial" w:hAnsi="Arial"/>
          <w:sz w:val="24"/>
        </w:rPr>
        <w:t>Technology</w:t>
      </w:r>
      <w:proofErr w:type="spellEnd"/>
      <w:r w:rsidRPr="00361E4D">
        <w:rPr>
          <w:rFonts w:ascii="Arial" w:eastAsia="Arial" w:hAnsi="Arial"/>
          <w:sz w:val="24"/>
        </w:rPr>
        <w:t xml:space="preserve"> </w:t>
      </w:r>
      <w:proofErr w:type="spellStart"/>
      <w:r w:rsidRPr="00361E4D">
        <w:rPr>
          <w:rFonts w:ascii="Arial" w:eastAsia="Arial" w:hAnsi="Arial"/>
          <w:sz w:val="24"/>
        </w:rPr>
        <w:t>Industry</w:t>
      </w:r>
      <w:proofErr w:type="spellEnd"/>
      <w:r w:rsidRPr="00361E4D">
        <w:rPr>
          <w:rFonts w:ascii="Arial" w:eastAsia="Arial" w:hAnsi="Arial"/>
          <w:sz w:val="24"/>
        </w:rPr>
        <w:t xml:space="preserve"> </w:t>
      </w:r>
      <w:proofErr w:type="spellStart"/>
      <w:r w:rsidRPr="00361E4D">
        <w:rPr>
          <w:rFonts w:ascii="Arial" w:eastAsia="Arial" w:hAnsi="Arial"/>
          <w:sz w:val="24"/>
        </w:rPr>
        <w:t>Association</w:t>
      </w:r>
      <w:proofErr w:type="spellEnd"/>
      <w:r w:rsidRPr="00361E4D">
        <w:rPr>
          <w:rFonts w:ascii="Arial" w:eastAsia="Arial" w:hAnsi="Arial"/>
          <w:sz w:val="24"/>
        </w:rPr>
        <w:t xml:space="preserve"> </w:t>
      </w:r>
      <w:hyperlink r:id="rId33" w:history="1">
        <w:r w:rsidRPr="00361E4D">
          <w:rPr>
            <w:rFonts w:ascii="Arial" w:eastAsia="Arial" w:hAnsi="Arial"/>
            <w:color w:val="0054A6"/>
            <w:sz w:val="24"/>
            <w:u w:val="single"/>
          </w:rPr>
          <w:t>www.atia.org</w:t>
        </w:r>
      </w:hyperlink>
    </w:p>
    <w:p w:rsidR="001825ED" w:rsidRPr="00361E4D" w:rsidRDefault="00BC0674" w:rsidP="0003176C">
      <w:pPr>
        <w:numPr>
          <w:ilvl w:val="0"/>
          <w:numId w:val="23"/>
        </w:numPr>
        <w:tabs>
          <w:tab w:val="left" w:pos="720"/>
        </w:tabs>
        <w:spacing w:after="120" w:line="276" w:lineRule="auto"/>
        <w:ind w:left="993" w:hanging="360"/>
        <w:jc w:val="both"/>
        <w:rPr>
          <w:rFonts w:ascii="Arial" w:eastAsia="Arial" w:hAnsi="Arial"/>
          <w:color w:val="0054A6"/>
          <w:sz w:val="24"/>
          <w:u w:val="single"/>
        </w:rPr>
      </w:pPr>
      <w:r w:rsidRPr="00361E4D">
        <w:rPr>
          <w:rFonts w:ascii="Arial" w:eastAsia="Arial" w:hAnsi="Arial"/>
          <w:sz w:val="24"/>
        </w:rPr>
        <w:t xml:space="preserve">Conferencia de tecnología y personas con discapacidad en CSUN </w:t>
      </w:r>
      <w:hyperlink r:id="rId34" w:history="1">
        <w:r w:rsidRPr="00361E4D">
          <w:rPr>
            <w:rFonts w:ascii="Arial" w:eastAsia="Arial" w:hAnsi="Arial"/>
            <w:color w:val="0054A6"/>
            <w:sz w:val="24"/>
            <w:u w:val="single"/>
          </w:rPr>
          <w:t>www.csun.edu/cod/conf/</w:t>
        </w:r>
      </w:hyperlink>
    </w:p>
    <w:p w:rsidR="001825ED" w:rsidRPr="00361E4D" w:rsidRDefault="00BC0674" w:rsidP="0003176C">
      <w:pPr>
        <w:numPr>
          <w:ilvl w:val="0"/>
          <w:numId w:val="23"/>
        </w:numPr>
        <w:tabs>
          <w:tab w:val="left" w:pos="720"/>
        </w:tabs>
        <w:spacing w:after="120" w:line="276" w:lineRule="auto"/>
        <w:ind w:left="993" w:hanging="360"/>
        <w:jc w:val="both"/>
        <w:rPr>
          <w:rFonts w:ascii="Arial" w:eastAsia="Arial" w:hAnsi="Arial"/>
          <w:color w:val="0054A6"/>
          <w:sz w:val="24"/>
          <w:u w:val="single"/>
        </w:rPr>
      </w:pPr>
      <w:r w:rsidRPr="00361E4D">
        <w:rPr>
          <w:rFonts w:ascii="Arial" w:eastAsia="Arial" w:hAnsi="Arial"/>
          <w:sz w:val="24"/>
        </w:rPr>
        <w:t xml:space="preserve">Sociedad de Ingeniería de Rehabilitación y Tecnología Asistencial de América del Norte (Rehabilitation Engineering and Assistive Technology Society of North America) </w:t>
      </w:r>
      <w:hyperlink r:id="rId35" w:history="1">
        <w:r w:rsidRPr="00361E4D">
          <w:rPr>
            <w:rFonts w:ascii="Arial" w:eastAsia="Arial" w:hAnsi="Arial"/>
            <w:color w:val="0054A6"/>
            <w:sz w:val="24"/>
            <w:u w:val="single"/>
          </w:rPr>
          <w:t>www.resna.org</w:t>
        </w:r>
      </w:hyperlink>
    </w:p>
    <w:p w:rsidR="001825ED" w:rsidRPr="00361E4D" w:rsidRDefault="00BC0674" w:rsidP="0003176C">
      <w:pPr>
        <w:numPr>
          <w:ilvl w:val="0"/>
          <w:numId w:val="23"/>
        </w:numPr>
        <w:tabs>
          <w:tab w:val="left" w:pos="720"/>
        </w:tabs>
        <w:spacing w:after="120" w:line="276" w:lineRule="auto"/>
        <w:ind w:left="993" w:hanging="360"/>
        <w:jc w:val="both"/>
        <w:rPr>
          <w:rFonts w:ascii="Arial" w:eastAsia="Arial" w:hAnsi="Arial"/>
          <w:color w:val="0054A6"/>
          <w:sz w:val="24"/>
          <w:u w:val="single"/>
        </w:rPr>
      </w:pPr>
      <w:r w:rsidRPr="00361E4D">
        <w:rPr>
          <w:rFonts w:ascii="Arial" w:eastAsia="Arial" w:hAnsi="Arial"/>
          <w:sz w:val="24"/>
        </w:rPr>
        <w:t xml:space="preserve">Asociación Nacional de Maestros de Educación Especial (National Association of Special Education Teachers) </w:t>
      </w:r>
      <w:hyperlink r:id="rId36" w:history="1">
        <w:r w:rsidRPr="00361E4D">
          <w:rPr>
            <w:rFonts w:ascii="Arial" w:eastAsia="Arial" w:hAnsi="Arial"/>
            <w:color w:val="0054A6"/>
            <w:sz w:val="24"/>
            <w:u w:val="single"/>
          </w:rPr>
          <w:t>www.naset.org</w:t>
        </w:r>
      </w:hyperlink>
    </w:p>
    <w:p w:rsidR="001825ED" w:rsidRPr="00361E4D" w:rsidRDefault="00BC0674" w:rsidP="0003176C">
      <w:pPr>
        <w:numPr>
          <w:ilvl w:val="0"/>
          <w:numId w:val="23"/>
        </w:numPr>
        <w:tabs>
          <w:tab w:val="left" w:pos="720"/>
        </w:tabs>
        <w:spacing w:after="120" w:line="276" w:lineRule="auto"/>
        <w:ind w:left="993" w:hanging="360"/>
        <w:jc w:val="both"/>
        <w:rPr>
          <w:rFonts w:ascii="Arial" w:eastAsia="Arial" w:hAnsi="Arial"/>
          <w:color w:val="0054A6"/>
          <w:sz w:val="24"/>
          <w:u w:val="single"/>
        </w:rPr>
      </w:pPr>
      <w:r w:rsidRPr="00361E4D">
        <w:rPr>
          <w:rFonts w:ascii="Arial" w:eastAsia="Arial" w:hAnsi="Arial"/>
          <w:sz w:val="24"/>
        </w:rPr>
        <w:t xml:space="preserve">Conferencia Internacional de la Costa del Pacífico sobre Discapacidad y Diversidad (Pacific Rim International Conference on Disability and Diversity) </w:t>
      </w:r>
      <w:hyperlink r:id="rId37" w:history="1">
        <w:r w:rsidRPr="00361E4D">
          <w:rPr>
            <w:rFonts w:ascii="Arial" w:eastAsia="Arial" w:hAnsi="Arial"/>
            <w:color w:val="0054A6"/>
            <w:sz w:val="24"/>
            <w:u w:val="single"/>
          </w:rPr>
          <w:t>http://www.pacrim.hawaii.edu/</w:t>
        </w:r>
      </w:hyperlink>
    </w:p>
    <w:p w:rsidR="001825ED" w:rsidRPr="00BC0674" w:rsidRDefault="00BC0674" w:rsidP="00B12247">
      <w:pPr>
        <w:pStyle w:val="Ttulo2"/>
      </w:pPr>
      <w:bookmarkStart w:id="54" w:name="_Toc492996797"/>
      <w:r w:rsidRPr="00BC0674">
        <w:t>Otros recursos</w:t>
      </w:r>
      <w:bookmarkEnd w:id="54"/>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Muchas escuelas y distritos disponen de personal de accesibilidad y de educación especial para la evaluación de los estudiantes. Si su escuela no dispone de este tipo de recursos, aquí se enumeran algunos recursos que pueden resultarle útiles.</w:t>
      </w:r>
    </w:p>
    <w:p w:rsidR="001825ED" w:rsidRPr="00361E4D" w:rsidRDefault="00BC0674" w:rsidP="0003176C">
      <w:pPr>
        <w:spacing w:after="120" w:line="276" w:lineRule="auto"/>
        <w:jc w:val="both"/>
        <w:rPr>
          <w:rFonts w:ascii="Arial" w:eastAsia="Arial" w:hAnsi="Arial"/>
          <w:sz w:val="24"/>
        </w:rPr>
      </w:pPr>
      <w:r w:rsidRPr="00361E4D">
        <w:rPr>
          <w:rFonts w:ascii="Arial" w:eastAsia="Arial" w:hAnsi="Arial"/>
          <w:sz w:val="24"/>
        </w:rPr>
        <w:t>Los centros de tecnología asistencial y los terapeutas ocupacionales a menudo tienen consultores de accesibilidad para ayudar a los individuos a identificar la combinación adecuada de funciones de accesibilidad y de productos. Algunos centros ofrecen formación en informática y muchas organizaciones tienen bibliotecas de préstamo, por lo que puede probar un producto antes de verse comprometido a comprarlo.</w:t>
      </w:r>
    </w:p>
    <w:p w:rsidR="001825ED" w:rsidRPr="00BC0674" w:rsidRDefault="00BC0674" w:rsidP="00B12247">
      <w:pPr>
        <w:pStyle w:val="Ttulo3"/>
      </w:pPr>
      <w:r w:rsidRPr="00BC0674">
        <w:t>En Estados Unidos</w:t>
      </w:r>
    </w:p>
    <w:p w:rsidR="001825ED" w:rsidRPr="00361E4D" w:rsidRDefault="00BC0674" w:rsidP="0003176C">
      <w:pPr>
        <w:numPr>
          <w:ilvl w:val="0"/>
          <w:numId w:val="24"/>
        </w:numPr>
        <w:tabs>
          <w:tab w:val="left" w:pos="720"/>
        </w:tabs>
        <w:spacing w:after="120" w:line="276" w:lineRule="auto"/>
        <w:ind w:left="993" w:hanging="360"/>
        <w:jc w:val="both"/>
        <w:rPr>
          <w:rFonts w:ascii="Arial" w:eastAsia="Arial" w:hAnsi="Arial"/>
          <w:b/>
          <w:sz w:val="24"/>
        </w:rPr>
      </w:pPr>
      <w:r w:rsidRPr="00361E4D">
        <w:rPr>
          <w:rFonts w:ascii="Arial" w:eastAsia="Arial" w:hAnsi="Arial"/>
          <w:b/>
          <w:sz w:val="24"/>
        </w:rPr>
        <w:t xml:space="preserve">La Asociación de la Industria de Tecnología de Asistencia </w:t>
      </w:r>
      <w:r w:rsidRPr="00361E4D">
        <w:rPr>
          <w:rFonts w:ascii="Arial" w:eastAsia="Arial" w:hAnsi="Arial"/>
          <w:sz w:val="24"/>
        </w:rPr>
        <w:t>(</w:t>
      </w:r>
      <w:hyperlink r:id="rId38" w:history="1">
        <w:r w:rsidRPr="00361E4D">
          <w:rPr>
            <w:rFonts w:ascii="Arial" w:eastAsia="Arial" w:hAnsi="Arial"/>
            <w:color w:val="0054A6"/>
            <w:sz w:val="24"/>
            <w:u w:val="single"/>
          </w:rPr>
          <w:t>The Assistive Technology Industry Association -www.atia.org</w:t>
        </w:r>
      </w:hyperlink>
      <w:r w:rsidRPr="00361E4D">
        <w:rPr>
          <w:rFonts w:ascii="Arial" w:eastAsia="Arial" w:hAnsi="Arial"/>
          <w:sz w:val="24"/>
        </w:rPr>
        <w:t>)</w:t>
      </w:r>
      <w:r w:rsidRPr="00361E4D">
        <w:rPr>
          <w:rFonts w:ascii="Arial" w:eastAsia="Arial" w:hAnsi="Arial"/>
          <w:b/>
          <w:sz w:val="24"/>
        </w:rPr>
        <w:t xml:space="preserve"> </w:t>
      </w:r>
      <w:r w:rsidRPr="00361E4D">
        <w:rPr>
          <w:rFonts w:ascii="Arial" w:eastAsia="Arial" w:hAnsi="Arial"/>
          <w:sz w:val="24"/>
        </w:rPr>
        <w:t>ofrece formación online y seminarios web</w:t>
      </w:r>
      <w:r w:rsidRPr="00361E4D">
        <w:rPr>
          <w:rFonts w:ascii="Arial" w:eastAsia="Arial" w:hAnsi="Arial"/>
          <w:b/>
          <w:sz w:val="24"/>
        </w:rPr>
        <w:t xml:space="preserve"> </w:t>
      </w:r>
      <w:r w:rsidRPr="00361E4D">
        <w:rPr>
          <w:rFonts w:ascii="Arial" w:eastAsia="Arial" w:hAnsi="Arial"/>
          <w:sz w:val="24"/>
        </w:rPr>
        <w:t>para formarse en determinados tipos de productos de tecnología asistencial.</w:t>
      </w:r>
    </w:p>
    <w:p w:rsidR="001825ED" w:rsidRPr="00361E4D" w:rsidRDefault="00BC0674" w:rsidP="0003176C">
      <w:pPr>
        <w:numPr>
          <w:ilvl w:val="0"/>
          <w:numId w:val="24"/>
        </w:numPr>
        <w:tabs>
          <w:tab w:val="left" w:pos="720"/>
        </w:tabs>
        <w:spacing w:after="120" w:line="276" w:lineRule="auto"/>
        <w:ind w:left="993" w:hanging="360"/>
        <w:jc w:val="both"/>
        <w:rPr>
          <w:rFonts w:ascii="Arial" w:eastAsia="Arial" w:hAnsi="Arial"/>
          <w:b/>
          <w:sz w:val="24"/>
        </w:rPr>
      </w:pPr>
      <w:r w:rsidRPr="00361E4D">
        <w:rPr>
          <w:rFonts w:ascii="Arial" w:eastAsia="Arial" w:hAnsi="Arial"/>
          <w:b/>
          <w:sz w:val="24"/>
        </w:rPr>
        <w:t xml:space="preserve">La Alianza para el Acceso a la Tecnología </w:t>
      </w:r>
      <w:r w:rsidRPr="00361E4D">
        <w:rPr>
          <w:rFonts w:ascii="Arial" w:eastAsia="Arial" w:hAnsi="Arial"/>
          <w:sz w:val="24"/>
        </w:rPr>
        <w:t>(</w:t>
      </w:r>
      <w:hyperlink r:id="rId39" w:history="1">
        <w:r w:rsidRPr="00361E4D">
          <w:rPr>
            <w:rFonts w:ascii="Arial" w:eastAsia="Arial" w:hAnsi="Arial"/>
            <w:color w:val="0054A6"/>
            <w:sz w:val="24"/>
            <w:u w:val="single"/>
          </w:rPr>
          <w:t>The Alliance for Technology Access, www.ataccess.org</w:t>
        </w:r>
      </w:hyperlink>
      <w:r w:rsidRPr="00361E4D">
        <w:rPr>
          <w:rFonts w:ascii="Arial" w:eastAsia="Arial" w:hAnsi="Arial"/>
          <w:sz w:val="24"/>
        </w:rPr>
        <w:t>)</w:t>
      </w:r>
      <w:r w:rsidRPr="00361E4D">
        <w:rPr>
          <w:rFonts w:ascii="Arial" w:eastAsia="Arial" w:hAnsi="Arial"/>
          <w:b/>
          <w:sz w:val="24"/>
        </w:rPr>
        <w:t xml:space="preserve"> </w:t>
      </w:r>
      <w:r w:rsidRPr="00361E4D">
        <w:rPr>
          <w:rFonts w:ascii="Arial" w:eastAsia="Arial" w:hAnsi="Arial"/>
          <w:sz w:val="24"/>
        </w:rPr>
        <w:t>y los</w:t>
      </w:r>
      <w:r w:rsidRPr="00361E4D">
        <w:rPr>
          <w:rFonts w:ascii="Arial" w:eastAsia="Arial" w:hAnsi="Arial"/>
          <w:b/>
          <w:sz w:val="24"/>
        </w:rPr>
        <w:t xml:space="preserve"> Programas de la Ley de Tecnología de Asistencia</w:t>
      </w:r>
    </w:p>
    <w:p w:rsidR="001825ED" w:rsidRPr="00361E4D" w:rsidRDefault="00BC0674" w:rsidP="0003176C">
      <w:pPr>
        <w:spacing w:after="120" w:line="276" w:lineRule="auto"/>
        <w:ind w:left="993"/>
        <w:jc w:val="both"/>
        <w:rPr>
          <w:rFonts w:ascii="Arial" w:eastAsia="Arial" w:hAnsi="Arial"/>
          <w:sz w:val="24"/>
        </w:rPr>
      </w:pPr>
      <w:r w:rsidRPr="00361E4D">
        <w:rPr>
          <w:rFonts w:ascii="Arial" w:eastAsia="Arial" w:hAnsi="Arial"/>
          <w:sz w:val="24"/>
        </w:rPr>
        <w:lastRenderedPageBreak/>
        <w:t>(</w:t>
      </w:r>
      <w:proofErr w:type="spellStart"/>
      <w:r w:rsidRPr="00361E4D">
        <w:rPr>
          <w:rFonts w:ascii="Arial" w:eastAsia="Arial" w:hAnsi="Arial"/>
          <w:sz w:val="24"/>
        </w:rPr>
        <w:t>Assistive</w:t>
      </w:r>
      <w:proofErr w:type="spellEnd"/>
      <w:r w:rsidRPr="00361E4D">
        <w:rPr>
          <w:rFonts w:ascii="Arial" w:eastAsia="Arial" w:hAnsi="Arial"/>
          <w:sz w:val="24"/>
        </w:rPr>
        <w:t xml:space="preserve"> </w:t>
      </w:r>
      <w:proofErr w:type="spellStart"/>
      <w:r w:rsidRPr="00361E4D">
        <w:rPr>
          <w:rFonts w:ascii="Arial" w:eastAsia="Arial" w:hAnsi="Arial"/>
          <w:sz w:val="24"/>
        </w:rPr>
        <w:t>Technology</w:t>
      </w:r>
      <w:proofErr w:type="spellEnd"/>
      <w:r w:rsidRPr="00361E4D">
        <w:rPr>
          <w:rFonts w:ascii="Arial" w:eastAsia="Arial" w:hAnsi="Arial"/>
          <w:sz w:val="24"/>
        </w:rPr>
        <w:t xml:space="preserve"> </w:t>
      </w:r>
      <w:proofErr w:type="spellStart"/>
      <w:r w:rsidRPr="00361E4D">
        <w:rPr>
          <w:rFonts w:ascii="Arial" w:eastAsia="Arial" w:hAnsi="Arial"/>
          <w:sz w:val="24"/>
        </w:rPr>
        <w:t>Act</w:t>
      </w:r>
      <w:proofErr w:type="spellEnd"/>
      <w:r w:rsidRPr="00361E4D">
        <w:rPr>
          <w:rFonts w:ascii="Arial" w:eastAsia="Arial" w:hAnsi="Arial"/>
          <w:sz w:val="24"/>
        </w:rPr>
        <w:t xml:space="preserve"> Programs,</w:t>
      </w:r>
      <w:hyperlink r:id="rId40" w:history="1">
        <w:r w:rsidRPr="00361E4D">
          <w:rPr>
            <w:rFonts w:ascii="Arial" w:eastAsia="Arial" w:hAnsi="Arial"/>
            <w:color w:val="0054A6"/>
            <w:sz w:val="24"/>
            <w:u w:val="single"/>
          </w:rPr>
          <w:t>www.ataporg.org/</w:t>
        </w:r>
        <w:r w:rsidRPr="00361E4D">
          <w:rPr>
            <w:rFonts w:ascii="Arial" w:eastAsia="Arial" w:hAnsi="Arial"/>
            <w:sz w:val="24"/>
            <w:u w:val="single"/>
          </w:rPr>
          <w:t xml:space="preserve">) </w:t>
        </w:r>
      </w:hyperlink>
      <w:r w:rsidRPr="00361E4D">
        <w:rPr>
          <w:rFonts w:ascii="Arial" w:eastAsia="Arial" w:hAnsi="Arial"/>
          <w:sz w:val="24"/>
        </w:rPr>
        <w:t>son otras redes nacionales de EEUU dedicadas a prestar servicios de información y de apoyo tecnológico a niños y adultos con discapacidades.</w:t>
      </w:r>
    </w:p>
    <w:p w:rsidR="001825ED" w:rsidRPr="00361E4D" w:rsidRDefault="00BC0674" w:rsidP="0003176C">
      <w:pPr>
        <w:numPr>
          <w:ilvl w:val="0"/>
          <w:numId w:val="24"/>
        </w:numPr>
        <w:tabs>
          <w:tab w:val="left" w:pos="720"/>
        </w:tabs>
        <w:spacing w:after="120" w:line="276" w:lineRule="auto"/>
        <w:ind w:left="993" w:hanging="360"/>
        <w:jc w:val="both"/>
        <w:rPr>
          <w:rFonts w:ascii="Arial" w:eastAsia="Arial" w:hAnsi="Arial"/>
          <w:sz w:val="24"/>
        </w:rPr>
      </w:pPr>
      <w:r w:rsidRPr="00361E4D">
        <w:rPr>
          <w:rFonts w:ascii="Arial" w:eastAsia="Arial" w:hAnsi="Arial"/>
          <w:b/>
          <w:sz w:val="24"/>
        </w:rPr>
        <w:t>La Sociedad de Ingeniería de Rehabilitación y Tecnología Asistencial de Norteamérica</w:t>
      </w:r>
      <w:r w:rsidRPr="00361E4D">
        <w:rPr>
          <w:rFonts w:ascii="Arial" w:eastAsia="Arial" w:hAnsi="Arial"/>
          <w:sz w:val="24"/>
        </w:rPr>
        <w:t>, conocida como</w:t>
      </w:r>
      <w:r w:rsidRPr="00361E4D">
        <w:rPr>
          <w:rFonts w:ascii="Arial" w:eastAsia="Arial" w:hAnsi="Arial"/>
          <w:b/>
          <w:sz w:val="24"/>
        </w:rPr>
        <w:t xml:space="preserve"> </w:t>
      </w:r>
      <w:r w:rsidRPr="00361E4D">
        <w:rPr>
          <w:rFonts w:ascii="Arial" w:eastAsia="Arial" w:hAnsi="Arial"/>
          <w:sz w:val="24"/>
        </w:rPr>
        <w:t>RESNA, (Rehabilitation Engineering and Assistive Technology Society of North America,</w:t>
      </w:r>
      <w:hyperlink r:id="rId41" w:history="1">
        <w:r w:rsidRPr="00361E4D">
          <w:rPr>
            <w:rFonts w:ascii="Arial" w:eastAsia="Arial" w:hAnsi="Arial"/>
            <w:color w:val="0054A6"/>
            <w:sz w:val="24"/>
            <w:u w:val="single"/>
          </w:rPr>
          <w:t>www.resna.org</w:t>
        </w:r>
      </w:hyperlink>
      <w:r w:rsidRPr="00361E4D">
        <w:rPr>
          <w:rFonts w:ascii="Arial" w:eastAsia="Arial" w:hAnsi="Arial"/>
          <w:sz w:val="24"/>
        </w:rPr>
        <w:t>) ofrece programas de certificación a los profesionales de tecnología asistencial. RESNA es otra fuente para identificar el expertos en Tecnología Asistencial que pueden ayudar a las escuelas en América del Norte.</w:t>
      </w:r>
    </w:p>
    <w:p w:rsidR="001825ED" w:rsidRPr="00BC0674" w:rsidRDefault="00BC0674" w:rsidP="00B12247">
      <w:pPr>
        <w:pStyle w:val="Ttulo3"/>
      </w:pPr>
      <w:bookmarkStart w:id="55" w:name="page30"/>
      <w:bookmarkEnd w:id="55"/>
      <w:r w:rsidRPr="00BC0674">
        <w:t>En Asia</w:t>
      </w:r>
    </w:p>
    <w:p w:rsidR="001825ED" w:rsidRPr="00361E4D" w:rsidRDefault="00BC0674" w:rsidP="0003176C">
      <w:pPr>
        <w:numPr>
          <w:ilvl w:val="0"/>
          <w:numId w:val="25"/>
        </w:numPr>
        <w:tabs>
          <w:tab w:val="left" w:pos="720"/>
        </w:tabs>
        <w:spacing w:after="120" w:line="276" w:lineRule="auto"/>
        <w:ind w:left="993" w:hanging="360"/>
        <w:jc w:val="both"/>
        <w:rPr>
          <w:rFonts w:ascii="Arial" w:eastAsia="Arial" w:hAnsi="Arial"/>
          <w:color w:val="0054A6"/>
          <w:sz w:val="24"/>
        </w:rPr>
      </w:pPr>
      <w:r w:rsidRPr="00361E4D">
        <w:rPr>
          <w:rFonts w:ascii="Arial" w:eastAsia="Arial" w:hAnsi="Arial"/>
          <w:b/>
          <w:sz w:val="24"/>
        </w:rPr>
        <w:t xml:space="preserve">El Centro de Asistencia Regional de Tecnología de la Información de Tokio </w:t>
      </w:r>
      <w:r w:rsidRPr="00361E4D">
        <w:rPr>
          <w:rFonts w:ascii="Arial" w:eastAsia="Arial" w:hAnsi="Arial"/>
          <w:sz w:val="24"/>
        </w:rPr>
        <w:t>para personas con discapacidad (</w:t>
      </w:r>
      <w:hyperlink r:id="rId42" w:history="1">
        <w:r w:rsidRPr="00361E4D">
          <w:rPr>
            <w:rFonts w:ascii="Arial" w:eastAsia="Arial" w:hAnsi="Arial"/>
            <w:color w:val="0054A6"/>
            <w:sz w:val="24"/>
            <w:u w:val="single"/>
          </w:rPr>
          <w:t>www.tokyo-</w:t>
        </w:r>
      </w:hyperlink>
      <w:hyperlink r:id="rId43" w:history="1">
        <w:r w:rsidRPr="00361E4D">
          <w:rPr>
            <w:rFonts w:ascii="Arial" w:eastAsia="Arial" w:hAnsi="Arial"/>
            <w:color w:val="0054A6"/>
            <w:sz w:val="24"/>
            <w:u w:val="single"/>
          </w:rPr>
          <w:t>itcenter.com/</w:t>
        </w:r>
        <w:r w:rsidRPr="00361E4D">
          <w:rPr>
            <w:rFonts w:ascii="Arial" w:eastAsia="Arial" w:hAnsi="Arial"/>
            <w:color w:val="000000"/>
            <w:sz w:val="24"/>
          </w:rPr>
          <w:t xml:space="preserve">) </w:t>
        </w:r>
        <w:r w:rsidRPr="00361E4D">
          <w:rPr>
            <w:rFonts w:ascii="Arial" w:eastAsia="Arial" w:hAnsi="Arial"/>
            <w:color w:val="0054A6"/>
            <w:sz w:val="24"/>
          </w:rPr>
          <w:t>provee</w:t>
        </w:r>
      </w:hyperlink>
      <w:r w:rsidRPr="00361E4D">
        <w:rPr>
          <w:rFonts w:ascii="Arial" w:eastAsia="Arial" w:hAnsi="Arial"/>
          <w:color w:val="0054A6"/>
          <w:sz w:val="24"/>
        </w:rPr>
        <w:t xml:space="preserve"> </w:t>
      </w:r>
      <w:r w:rsidRPr="00361E4D">
        <w:rPr>
          <w:rFonts w:ascii="Arial" w:eastAsia="Arial" w:hAnsi="Arial"/>
          <w:color w:val="000000"/>
          <w:sz w:val="24"/>
        </w:rPr>
        <w:t>formación, organiza asistencia de TI y cuenta con una sala de exposiciones de tecnología asistencial</w:t>
      </w:r>
      <w:r w:rsidRPr="00361E4D">
        <w:rPr>
          <w:rFonts w:ascii="Arial" w:eastAsia="Arial" w:hAnsi="Arial"/>
          <w:color w:val="0054A6"/>
          <w:sz w:val="24"/>
        </w:rPr>
        <w:t xml:space="preserve"> </w:t>
      </w:r>
      <w:r w:rsidRPr="00361E4D">
        <w:rPr>
          <w:rFonts w:ascii="Arial" w:eastAsia="Arial" w:hAnsi="Arial"/>
          <w:color w:val="000000"/>
          <w:sz w:val="24"/>
        </w:rPr>
        <w:t>para personas con discapacidad.</w:t>
      </w:r>
    </w:p>
    <w:p w:rsidR="001825ED" w:rsidRPr="00361E4D" w:rsidRDefault="00F8192C" w:rsidP="0003176C">
      <w:pPr>
        <w:numPr>
          <w:ilvl w:val="0"/>
          <w:numId w:val="25"/>
        </w:numPr>
        <w:tabs>
          <w:tab w:val="left" w:pos="720"/>
        </w:tabs>
        <w:spacing w:after="120" w:line="276" w:lineRule="auto"/>
        <w:ind w:left="993" w:hanging="360"/>
        <w:jc w:val="both"/>
        <w:rPr>
          <w:rFonts w:ascii="Arial" w:eastAsia="Arial" w:hAnsi="Arial"/>
          <w:b/>
          <w:sz w:val="24"/>
        </w:rPr>
      </w:pPr>
      <w:r w:rsidRPr="00F8192C">
        <w:rPr>
          <w:rFonts w:ascii="Arial" w:eastAsia="Arial" w:hAnsi="Arial"/>
          <w:sz w:val="24"/>
        </w:rPr>
        <w:t xml:space="preserve">La </w:t>
      </w:r>
      <w:r>
        <w:rPr>
          <w:rFonts w:ascii="Arial" w:eastAsia="Arial" w:hAnsi="Arial"/>
          <w:b/>
          <w:sz w:val="24"/>
        </w:rPr>
        <w:t>E</w:t>
      </w:r>
      <w:r w:rsidR="00BC0674" w:rsidRPr="00361E4D">
        <w:rPr>
          <w:rFonts w:ascii="Arial" w:eastAsia="Arial" w:hAnsi="Arial"/>
          <w:b/>
          <w:sz w:val="24"/>
        </w:rPr>
        <w:t xml:space="preserve">stación de TI de Osaka </w:t>
      </w:r>
      <w:hyperlink r:id="rId44" w:history="1">
        <w:r w:rsidR="00BC0674" w:rsidRPr="00361E4D">
          <w:rPr>
            <w:rFonts w:ascii="Arial" w:eastAsia="Arial" w:hAnsi="Arial"/>
            <w:color w:val="0054A6"/>
            <w:sz w:val="24"/>
            <w:u w:val="single"/>
          </w:rPr>
          <w:t>(</w:t>
        </w:r>
      </w:hyperlink>
      <w:r w:rsidR="00BC0674" w:rsidRPr="00361E4D">
        <w:rPr>
          <w:rFonts w:ascii="Arial" w:eastAsia="Arial" w:hAnsi="Arial"/>
          <w:sz w:val="24"/>
        </w:rPr>
        <w:t>www.itsapoot.jp/)</w:t>
      </w:r>
      <w:r w:rsidR="00BC0674" w:rsidRPr="00361E4D">
        <w:rPr>
          <w:rFonts w:ascii="Arial" w:eastAsia="Arial" w:hAnsi="Arial"/>
          <w:b/>
          <w:sz w:val="24"/>
        </w:rPr>
        <w:t xml:space="preserve"> </w:t>
      </w:r>
      <w:r w:rsidR="00BC0674" w:rsidRPr="00361E4D">
        <w:rPr>
          <w:rFonts w:ascii="Arial" w:eastAsia="Arial" w:hAnsi="Arial"/>
          <w:sz w:val="24"/>
        </w:rPr>
        <w:t>ofrece formación relacionada con el trabajo, organiza la asistencia de TI y dispone de una</w:t>
      </w:r>
      <w:r w:rsidR="00BC0674" w:rsidRPr="00361E4D">
        <w:rPr>
          <w:rFonts w:ascii="Arial" w:eastAsia="Arial" w:hAnsi="Arial"/>
          <w:b/>
          <w:sz w:val="24"/>
        </w:rPr>
        <w:t xml:space="preserve"> </w:t>
      </w:r>
      <w:r w:rsidR="00BC0674" w:rsidRPr="00361E4D">
        <w:rPr>
          <w:rFonts w:ascii="Arial" w:eastAsia="Arial" w:hAnsi="Arial"/>
          <w:sz w:val="24"/>
        </w:rPr>
        <w:t>sala de exposición de Tecnología Asistencial para personas con discapacidad.</w:t>
      </w:r>
    </w:p>
    <w:p w:rsidR="001825ED" w:rsidRPr="00BC0674" w:rsidRDefault="00BC0674" w:rsidP="00B12247">
      <w:pPr>
        <w:pStyle w:val="Ttulo3"/>
      </w:pPr>
      <w:r w:rsidRPr="00BC0674">
        <w:t>En Latinoamérica</w:t>
      </w:r>
    </w:p>
    <w:p w:rsidR="001825ED" w:rsidRPr="00361E4D" w:rsidRDefault="00BC0674" w:rsidP="0003176C">
      <w:pPr>
        <w:numPr>
          <w:ilvl w:val="0"/>
          <w:numId w:val="26"/>
        </w:numPr>
        <w:tabs>
          <w:tab w:val="left" w:pos="720"/>
        </w:tabs>
        <w:spacing w:after="120" w:line="276" w:lineRule="auto"/>
        <w:ind w:left="993" w:hanging="357"/>
        <w:jc w:val="both"/>
        <w:rPr>
          <w:rFonts w:ascii="Arial" w:eastAsia="Arial" w:hAnsi="Arial"/>
          <w:b/>
          <w:sz w:val="24"/>
        </w:rPr>
      </w:pPr>
      <w:r w:rsidRPr="00361E4D">
        <w:rPr>
          <w:rFonts w:ascii="Arial" w:eastAsia="Arial" w:hAnsi="Arial"/>
          <w:b/>
          <w:sz w:val="24"/>
        </w:rPr>
        <w:t xml:space="preserve">Centros Accesibles POETA </w:t>
      </w:r>
      <w:r w:rsidRPr="00361E4D">
        <w:rPr>
          <w:rFonts w:ascii="Arial" w:eastAsia="Arial" w:hAnsi="Arial"/>
          <w:sz w:val="24"/>
        </w:rPr>
        <w:t>en Latinoamérica (</w:t>
      </w:r>
      <w:hyperlink r:id="rId45" w:history="1">
        <w:r w:rsidRPr="00361E4D">
          <w:rPr>
            <w:rFonts w:ascii="Arial" w:eastAsia="Arial" w:hAnsi="Arial"/>
            <w:color w:val="0054A6"/>
            <w:sz w:val="24"/>
            <w:u w:val="single"/>
          </w:rPr>
          <w:t>http://trustfortheamericas.org</w:t>
        </w:r>
        <w:r w:rsidRPr="00361E4D">
          <w:rPr>
            <w:rFonts w:ascii="Arial" w:eastAsia="Arial" w:hAnsi="Arial"/>
            <w:sz w:val="24"/>
            <w:u w:val="single"/>
          </w:rPr>
          <w:t xml:space="preserve">) </w:t>
        </w:r>
        <w:r w:rsidRPr="00361E4D">
          <w:rPr>
            <w:rFonts w:ascii="Arial" w:eastAsia="Arial" w:hAnsi="Arial"/>
            <w:b/>
            <w:sz w:val="24"/>
          </w:rPr>
          <w:t>facilita</w:t>
        </w:r>
      </w:hyperlink>
      <w:r w:rsidRPr="00361E4D">
        <w:rPr>
          <w:rFonts w:ascii="Arial" w:eastAsia="Arial" w:hAnsi="Arial"/>
          <w:b/>
          <w:sz w:val="24"/>
        </w:rPr>
        <w:t xml:space="preserve"> </w:t>
      </w:r>
      <w:r w:rsidRPr="00361E4D">
        <w:rPr>
          <w:rFonts w:ascii="Arial" w:eastAsia="Arial" w:hAnsi="Arial"/>
          <w:sz w:val="24"/>
        </w:rPr>
        <w:t>formación en</w:t>
      </w:r>
      <w:r w:rsidRPr="00361E4D">
        <w:rPr>
          <w:rFonts w:ascii="Arial" w:eastAsia="Arial" w:hAnsi="Arial"/>
          <w:b/>
          <w:sz w:val="24"/>
        </w:rPr>
        <w:t xml:space="preserve"> </w:t>
      </w:r>
      <w:r w:rsidRPr="00361E4D">
        <w:rPr>
          <w:rFonts w:ascii="Arial" w:eastAsia="Arial" w:hAnsi="Arial"/>
          <w:sz w:val="24"/>
        </w:rPr>
        <w:t>tecnología de la información y de comunicaciones, educación cívica y preparación para el trabajo a miles de jóvenes en riesgo y personas con discapacidad en toda América Latina y en el Caribe.</w:t>
      </w:r>
    </w:p>
    <w:p w:rsidR="001825ED" w:rsidRPr="00BC0674" w:rsidRDefault="00BC0674" w:rsidP="00B12247">
      <w:pPr>
        <w:pStyle w:val="Ttulo3"/>
      </w:pPr>
      <w:r w:rsidRPr="00BC0674">
        <w:t>En Europa</w:t>
      </w:r>
    </w:p>
    <w:p w:rsidR="001825ED" w:rsidRPr="00361E4D" w:rsidRDefault="00BC0674" w:rsidP="0003176C">
      <w:pPr>
        <w:numPr>
          <w:ilvl w:val="0"/>
          <w:numId w:val="27"/>
        </w:numPr>
        <w:tabs>
          <w:tab w:val="left" w:pos="720"/>
        </w:tabs>
        <w:spacing w:after="120" w:line="276" w:lineRule="auto"/>
        <w:ind w:left="993" w:hanging="360"/>
        <w:jc w:val="both"/>
        <w:rPr>
          <w:rFonts w:ascii="Arial" w:eastAsia="Arial" w:hAnsi="Arial"/>
          <w:b/>
          <w:sz w:val="24"/>
        </w:rPr>
      </w:pPr>
      <w:proofErr w:type="spellStart"/>
      <w:r w:rsidRPr="00361E4D">
        <w:rPr>
          <w:rFonts w:ascii="Arial" w:eastAsia="Arial" w:hAnsi="Arial"/>
          <w:b/>
          <w:sz w:val="24"/>
        </w:rPr>
        <w:t>AbilityNet</w:t>
      </w:r>
      <w:proofErr w:type="spellEnd"/>
      <w:r w:rsidRPr="00361E4D">
        <w:rPr>
          <w:rFonts w:ascii="Arial" w:eastAsia="Arial" w:hAnsi="Arial"/>
          <w:b/>
          <w:sz w:val="24"/>
        </w:rPr>
        <w:t xml:space="preserve"> </w:t>
      </w:r>
      <w:r w:rsidRPr="00361E4D">
        <w:rPr>
          <w:rFonts w:ascii="Arial" w:eastAsia="Arial" w:hAnsi="Arial"/>
          <w:sz w:val="24"/>
        </w:rPr>
        <w:t>en el Reino Unido (</w:t>
      </w:r>
      <w:hyperlink r:id="rId46" w:history="1">
        <w:r w:rsidRPr="00361E4D">
          <w:rPr>
            <w:rFonts w:ascii="Arial" w:eastAsia="Arial" w:hAnsi="Arial"/>
            <w:color w:val="0054A6"/>
            <w:sz w:val="24"/>
            <w:u w:val="single"/>
          </w:rPr>
          <w:t>www.abilitynet.org.uk/</w:t>
        </w:r>
      </w:hyperlink>
      <w:r w:rsidRPr="00361E4D">
        <w:rPr>
          <w:rFonts w:ascii="Arial" w:eastAsia="Arial" w:hAnsi="Arial"/>
          <w:sz w:val="24"/>
        </w:rPr>
        <w:t>)</w:t>
      </w:r>
      <w:r w:rsidRPr="00361E4D">
        <w:rPr>
          <w:rFonts w:ascii="Arial" w:eastAsia="Arial" w:hAnsi="Arial"/>
          <w:b/>
          <w:sz w:val="24"/>
        </w:rPr>
        <w:t xml:space="preserve"> </w:t>
      </w:r>
      <w:r w:rsidRPr="00361E4D">
        <w:rPr>
          <w:rFonts w:ascii="Arial" w:eastAsia="Arial" w:hAnsi="Arial"/>
          <w:sz w:val="24"/>
        </w:rPr>
        <w:t>protege a personas con discapacidad en el Reino Unido, ya sea como</w:t>
      </w:r>
      <w:r w:rsidRPr="00361E4D">
        <w:rPr>
          <w:rFonts w:ascii="Arial" w:eastAsia="Arial" w:hAnsi="Arial"/>
          <w:b/>
          <w:sz w:val="24"/>
        </w:rPr>
        <w:t xml:space="preserve"> </w:t>
      </w:r>
      <w:r w:rsidRPr="00361E4D">
        <w:rPr>
          <w:rFonts w:ascii="Arial" w:eastAsia="Arial" w:hAnsi="Arial"/>
          <w:sz w:val="24"/>
        </w:rPr>
        <w:t>individuos o a través de organizaciones de asistencia, disponen de acceso informático que capacita y mejora sus vidas. AbilityNet es la principal organización benéfica del Reino Unido sobre informática y discapacidad y cuenta con una red de centros. Hay disponibles una variedad de recursos gratuitos en su página web. AbilityNet también ofrece asesoramiento sobre accesibilidad en red y software incluyendo pruebas de usuario.</w:t>
      </w:r>
    </w:p>
    <w:p w:rsidR="001825ED" w:rsidRPr="00361E4D" w:rsidRDefault="00BC0674" w:rsidP="0003176C">
      <w:pPr>
        <w:numPr>
          <w:ilvl w:val="0"/>
          <w:numId w:val="27"/>
        </w:numPr>
        <w:tabs>
          <w:tab w:val="left" w:pos="720"/>
        </w:tabs>
        <w:spacing w:after="120" w:line="276" w:lineRule="auto"/>
        <w:ind w:left="993" w:hanging="360"/>
        <w:jc w:val="both"/>
        <w:rPr>
          <w:rFonts w:ascii="Arial" w:eastAsia="Arial" w:hAnsi="Arial"/>
          <w:b/>
          <w:sz w:val="24"/>
        </w:rPr>
      </w:pPr>
      <w:r w:rsidRPr="00361E4D">
        <w:rPr>
          <w:rFonts w:ascii="Arial" w:eastAsia="Arial" w:hAnsi="Arial"/>
          <w:b/>
          <w:sz w:val="24"/>
        </w:rPr>
        <w:t xml:space="preserve">ONCE </w:t>
      </w:r>
      <w:r w:rsidRPr="00361E4D">
        <w:rPr>
          <w:rFonts w:ascii="Arial" w:eastAsia="Arial" w:hAnsi="Arial"/>
          <w:sz w:val="24"/>
        </w:rPr>
        <w:t>La Organización Nacional de Ciegos Españoles (</w:t>
      </w:r>
      <w:hyperlink r:id="rId47" w:history="1">
        <w:r w:rsidRPr="00361E4D">
          <w:rPr>
            <w:rFonts w:ascii="Arial" w:eastAsia="Arial" w:hAnsi="Arial"/>
            <w:color w:val="0054A6"/>
            <w:sz w:val="24"/>
            <w:u w:val="single"/>
          </w:rPr>
          <w:t>www.once.es</w:t>
        </w:r>
        <w:r w:rsidRPr="00361E4D">
          <w:rPr>
            <w:rFonts w:ascii="Arial" w:eastAsia="Arial" w:hAnsi="Arial"/>
            <w:sz w:val="24"/>
            <w:u w:val="single"/>
          </w:rPr>
          <w:t xml:space="preserve">) </w:t>
        </w:r>
        <w:r w:rsidRPr="00361E4D">
          <w:rPr>
            <w:rFonts w:ascii="Arial" w:eastAsia="Arial" w:hAnsi="Arial"/>
            <w:b/>
            <w:sz w:val="24"/>
          </w:rPr>
          <w:t>y</w:t>
        </w:r>
      </w:hyperlink>
      <w:r w:rsidRPr="00361E4D">
        <w:rPr>
          <w:rFonts w:ascii="Arial" w:eastAsia="Arial" w:hAnsi="Arial"/>
          <w:b/>
          <w:sz w:val="24"/>
        </w:rPr>
        <w:t xml:space="preserve"> </w:t>
      </w:r>
      <w:r w:rsidRPr="00361E4D">
        <w:rPr>
          <w:rFonts w:ascii="Arial" w:eastAsia="Arial" w:hAnsi="Arial"/>
          <w:sz w:val="24"/>
        </w:rPr>
        <w:t>su fundación, la Fundación ONCE</w:t>
      </w:r>
      <w:r w:rsidRPr="00361E4D">
        <w:rPr>
          <w:rFonts w:ascii="Arial" w:eastAsia="Arial" w:hAnsi="Arial"/>
          <w:b/>
          <w:sz w:val="24"/>
        </w:rPr>
        <w:t xml:space="preserve"> </w:t>
      </w:r>
      <w:r w:rsidRPr="00361E4D">
        <w:rPr>
          <w:rFonts w:ascii="Arial" w:eastAsia="Arial" w:hAnsi="Arial"/>
          <w:sz w:val="24"/>
        </w:rPr>
        <w:t>para la Cooperación y la Integración Social de las personas con discapacidad en España, proporciona formación relacionada con la formación y el empleo de personas con discapacidad, así como accesibilidad universal, promoviendo la creación de entornos, productos y servicios universalmente accesibles.</w:t>
      </w:r>
    </w:p>
    <w:p w:rsidR="001825ED" w:rsidRPr="00361E4D" w:rsidRDefault="00BC0674" w:rsidP="0003176C">
      <w:pPr>
        <w:numPr>
          <w:ilvl w:val="0"/>
          <w:numId w:val="27"/>
        </w:numPr>
        <w:tabs>
          <w:tab w:val="left" w:pos="720"/>
        </w:tabs>
        <w:spacing w:after="120" w:line="276" w:lineRule="auto"/>
        <w:ind w:left="993" w:hanging="360"/>
        <w:jc w:val="both"/>
        <w:rPr>
          <w:rFonts w:ascii="Arial" w:eastAsia="Arial" w:hAnsi="Arial"/>
          <w:b/>
          <w:sz w:val="24"/>
        </w:rPr>
      </w:pPr>
      <w:proofErr w:type="spellStart"/>
      <w:r w:rsidRPr="00361E4D">
        <w:rPr>
          <w:rFonts w:ascii="Arial" w:eastAsia="Arial" w:hAnsi="Arial"/>
          <w:b/>
          <w:sz w:val="24"/>
        </w:rPr>
        <w:t>Enable</w:t>
      </w:r>
      <w:proofErr w:type="spellEnd"/>
      <w:r w:rsidRPr="00361E4D">
        <w:rPr>
          <w:rFonts w:ascii="Arial" w:eastAsia="Arial" w:hAnsi="Arial"/>
          <w:b/>
          <w:sz w:val="24"/>
        </w:rPr>
        <w:t xml:space="preserve"> </w:t>
      </w:r>
      <w:proofErr w:type="spellStart"/>
      <w:r w:rsidRPr="00361E4D">
        <w:rPr>
          <w:rFonts w:ascii="Arial" w:eastAsia="Arial" w:hAnsi="Arial"/>
          <w:b/>
          <w:sz w:val="24"/>
        </w:rPr>
        <w:t>Ireland</w:t>
      </w:r>
      <w:proofErr w:type="spellEnd"/>
      <w:r w:rsidRPr="00361E4D">
        <w:rPr>
          <w:rFonts w:ascii="Arial" w:eastAsia="Arial" w:hAnsi="Arial"/>
          <w:b/>
          <w:sz w:val="24"/>
        </w:rPr>
        <w:t xml:space="preserve"> </w:t>
      </w:r>
      <w:r w:rsidRPr="00361E4D">
        <w:rPr>
          <w:rFonts w:ascii="Arial" w:eastAsia="Arial" w:hAnsi="Arial"/>
          <w:sz w:val="24"/>
        </w:rPr>
        <w:t>(</w:t>
      </w:r>
      <w:hyperlink r:id="rId48" w:history="1">
        <w:r w:rsidRPr="00361E4D">
          <w:rPr>
            <w:rFonts w:ascii="Arial" w:eastAsia="Arial" w:hAnsi="Arial"/>
            <w:color w:val="0054A6"/>
            <w:sz w:val="24"/>
            <w:u w:val="single"/>
          </w:rPr>
          <w:t>www.enableireland.ie/</w:t>
        </w:r>
      </w:hyperlink>
      <w:r w:rsidRPr="00361E4D">
        <w:rPr>
          <w:rFonts w:ascii="Arial" w:eastAsia="Arial" w:hAnsi="Arial"/>
          <w:sz w:val="24"/>
        </w:rPr>
        <w:t>)</w:t>
      </w:r>
      <w:r w:rsidRPr="00361E4D">
        <w:rPr>
          <w:rFonts w:ascii="Arial" w:eastAsia="Arial" w:hAnsi="Arial"/>
          <w:b/>
          <w:sz w:val="24"/>
        </w:rPr>
        <w:t xml:space="preserve"> </w:t>
      </w:r>
      <w:r w:rsidRPr="00361E4D">
        <w:rPr>
          <w:rFonts w:ascii="Arial" w:eastAsia="Arial" w:hAnsi="Arial"/>
          <w:sz w:val="24"/>
        </w:rPr>
        <w:t>trabaja en colaboración con los usuarios de sus servicios para lograr la</w:t>
      </w:r>
      <w:r w:rsidRPr="00361E4D">
        <w:rPr>
          <w:rFonts w:ascii="Arial" w:eastAsia="Arial" w:hAnsi="Arial"/>
          <w:b/>
          <w:sz w:val="24"/>
        </w:rPr>
        <w:t xml:space="preserve"> </w:t>
      </w:r>
      <w:r w:rsidRPr="00361E4D">
        <w:rPr>
          <w:rFonts w:ascii="Arial" w:eastAsia="Arial" w:hAnsi="Arial"/>
          <w:sz w:val="24"/>
        </w:rPr>
        <w:t>máxima independencia, elección e inclusión en sus comunidades.</w:t>
      </w:r>
      <w:r w:rsidR="00965E68">
        <w:rPr>
          <w:rFonts w:ascii="Arial" w:eastAsia="Arial" w:hAnsi="Arial"/>
          <w:sz w:val="24"/>
        </w:rPr>
        <w:t xml:space="preserve"> </w:t>
      </w:r>
      <w:proofErr w:type="spellStart"/>
      <w:r w:rsidRPr="00361E4D">
        <w:rPr>
          <w:rFonts w:ascii="Arial" w:eastAsia="Arial" w:hAnsi="Arial"/>
          <w:sz w:val="24"/>
        </w:rPr>
        <w:t>Enable</w:t>
      </w:r>
      <w:proofErr w:type="spellEnd"/>
      <w:r w:rsidRPr="00361E4D">
        <w:rPr>
          <w:rFonts w:ascii="Arial" w:eastAsia="Arial" w:hAnsi="Arial"/>
          <w:sz w:val="24"/>
        </w:rPr>
        <w:t xml:space="preserve"> </w:t>
      </w:r>
      <w:proofErr w:type="spellStart"/>
      <w:r w:rsidRPr="00361E4D">
        <w:rPr>
          <w:rFonts w:ascii="Arial" w:eastAsia="Arial" w:hAnsi="Arial"/>
          <w:sz w:val="24"/>
        </w:rPr>
        <w:t>Ireland</w:t>
      </w:r>
      <w:proofErr w:type="spellEnd"/>
      <w:r w:rsidRPr="00361E4D">
        <w:rPr>
          <w:rFonts w:ascii="Arial" w:eastAsia="Arial" w:hAnsi="Arial"/>
          <w:sz w:val="24"/>
        </w:rPr>
        <w:t xml:space="preserve"> dispone de un servicio nacional de capacitación de </w:t>
      </w:r>
      <w:r w:rsidRPr="00361E4D">
        <w:rPr>
          <w:rFonts w:ascii="Arial" w:eastAsia="Arial" w:hAnsi="Arial"/>
          <w:sz w:val="24"/>
        </w:rPr>
        <w:lastRenderedPageBreak/>
        <w:t>tecnología asistencial especializada en tecnología asistencial electrónica, proporcionando asesoramiento y formación en productos de tecnología asistencial a los usuarios y personal de Enable Ireland.</w:t>
      </w:r>
    </w:p>
    <w:p w:rsidR="001825ED" w:rsidRPr="00361E4D" w:rsidRDefault="00BC0674" w:rsidP="0003176C">
      <w:pPr>
        <w:numPr>
          <w:ilvl w:val="0"/>
          <w:numId w:val="27"/>
        </w:numPr>
        <w:tabs>
          <w:tab w:val="left" w:pos="720"/>
        </w:tabs>
        <w:spacing w:after="120" w:line="276" w:lineRule="auto"/>
        <w:ind w:left="993" w:hanging="360"/>
        <w:jc w:val="both"/>
        <w:rPr>
          <w:rFonts w:ascii="Arial" w:eastAsia="Arial" w:hAnsi="Arial"/>
          <w:b/>
          <w:sz w:val="24"/>
        </w:rPr>
      </w:pPr>
      <w:r w:rsidRPr="00361E4D">
        <w:rPr>
          <w:rFonts w:ascii="Arial" w:eastAsia="Arial" w:hAnsi="Arial"/>
          <w:b/>
          <w:sz w:val="24"/>
        </w:rPr>
        <w:t xml:space="preserve">La Organización de Personas con Discapacidad y Sus Amigos APEIRONS </w:t>
      </w:r>
      <w:r w:rsidRPr="00361E4D">
        <w:rPr>
          <w:rFonts w:ascii="Arial" w:eastAsia="Arial" w:hAnsi="Arial"/>
          <w:sz w:val="24"/>
        </w:rPr>
        <w:t>en Letonia (</w:t>
      </w:r>
      <w:hyperlink r:id="rId49" w:history="1">
        <w:r w:rsidRPr="00361E4D">
          <w:rPr>
            <w:rFonts w:ascii="Arial" w:eastAsia="Arial" w:hAnsi="Arial"/>
            <w:color w:val="0054A6"/>
            <w:sz w:val="24"/>
            <w:u w:val="single"/>
          </w:rPr>
          <w:t>www.apeirons.lv/</w:t>
        </w:r>
      </w:hyperlink>
      <w:r w:rsidRPr="00361E4D">
        <w:rPr>
          <w:rFonts w:ascii="Arial" w:eastAsia="Arial" w:hAnsi="Arial"/>
          <w:sz w:val="24"/>
        </w:rPr>
        <w:t>)</w:t>
      </w:r>
      <w:r w:rsidRPr="00361E4D">
        <w:rPr>
          <w:rFonts w:ascii="Arial" w:eastAsia="Arial" w:hAnsi="Arial"/>
          <w:b/>
          <w:sz w:val="24"/>
        </w:rPr>
        <w:t xml:space="preserve"> </w:t>
      </w:r>
      <w:r w:rsidRPr="00361E4D">
        <w:rPr>
          <w:rFonts w:ascii="Arial" w:eastAsia="Arial" w:hAnsi="Arial"/>
          <w:sz w:val="24"/>
        </w:rPr>
        <w:t>tiene como objetivo la integración en la sociedad a las personas con discapacidad, así como la creación de más actitudes de aceptación hacia ellos desde el público en general. La organización cuenta con un laboratorio en el centro de Riga, donde la gente puede asistir a clase, aprender sobre las tecnologías accesibles y probar varias opciones.</w:t>
      </w:r>
    </w:p>
    <w:p w:rsidR="001825ED" w:rsidRPr="00361E4D" w:rsidRDefault="00BC0674" w:rsidP="0003176C">
      <w:pPr>
        <w:numPr>
          <w:ilvl w:val="0"/>
          <w:numId w:val="27"/>
        </w:numPr>
        <w:tabs>
          <w:tab w:val="left" w:pos="720"/>
        </w:tabs>
        <w:spacing w:after="120" w:line="276" w:lineRule="auto"/>
        <w:ind w:left="993" w:hanging="360"/>
        <w:jc w:val="both"/>
        <w:rPr>
          <w:rFonts w:ascii="Arial" w:eastAsia="Arial" w:hAnsi="Arial"/>
          <w:b/>
          <w:sz w:val="24"/>
        </w:rPr>
      </w:pPr>
      <w:r w:rsidRPr="00361E4D">
        <w:rPr>
          <w:rFonts w:ascii="Arial" w:eastAsia="Arial" w:hAnsi="Arial"/>
          <w:b/>
          <w:sz w:val="24"/>
        </w:rPr>
        <w:t xml:space="preserve">El proyecto eCentrum </w:t>
      </w:r>
      <w:r w:rsidRPr="00361E4D">
        <w:rPr>
          <w:rFonts w:ascii="Arial" w:eastAsia="Arial" w:hAnsi="Arial"/>
          <w:sz w:val="24"/>
        </w:rPr>
        <w:t>En Polonia (www.idn.org.pl/</w:t>
      </w:r>
      <w:hyperlink r:id="rId50" w:history="1">
        <w:r w:rsidRPr="00361E4D">
          <w:rPr>
            <w:rFonts w:ascii="Arial" w:eastAsia="Arial" w:hAnsi="Arial"/>
            <w:color w:val="0054A6"/>
            <w:sz w:val="24"/>
            <w:u w:val="single"/>
          </w:rPr>
          <w:t>)</w:t>
        </w:r>
      </w:hyperlink>
      <w:r w:rsidRPr="00361E4D">
        <w:rPr>
          <w:rFonts w:ascii="Arial" w:eastAsia="Arial" w:hAnsi="Arial"/>
          <w:b/>
          <w:sz w:val="24"/>
        </w:rPr>
        <w:t xml:space="preserve"> </w:t>
      </w:r>
      <w:r w:rsidRPr="00361E4D">
        <w:rPr>
          <w:rFonts w:ascii="Arial" w:eastAsia="Arial" w:hAnsi="Arial"/>
          <w:sz w:val="24"/>
        </w:rPr>
        <w:t>se especializa en el uso de tecnologías modernas en la</w:t>
      </w:r>
      <w:r w:rsidRPr="00361E4D">
        <w:rPr>
          <w:rFonts w:ascii="Arial" w:eastAsia="Arial" w:hAnsi="Arial"/>
          <w:b/>
          <w:sz w:val="24"/>
        </w:rPr>
        <w:t xml:space="preserve"> </w:t>
      </w:r>
      <w:r w:rsidRPr="00361E4D">
        <w:rPr>
          <w:rFonts w:ascii="Arial" w:eastAsia="Arial" w:hAnsi="Arial"/>
          <w:sz w:val="24"/>
        </w:rPr>
        <w:t>educación y la movilización de personas que viven con discapacidad, creando programas de e-learning y programas educativos mixtos, así como formación en informática en varias localizaciones por todo Polonia.</w:t>
      </w:r>
    </w:p>
    <w:p w:rsidR="001825ED" w:rsidRPr="00361E4D" w:rsidRDefault="001825ED" w:rsidP="0003176C">
      <w:pPr>
        <w:spacing w:line="276" w:lineRule="auto"/>
        <w:rPr>
          <w:rFonts w:ascii="Arial" w:eastAsia="Arial" w:hAnsi="Arial"/>
          <w:b/>
          <w:color w:val="FFFFFF"/>
          <w:sz w:val="24"/>
        </w:rPr>
      </w:pPr>
      <w:bookmarkStart w:id="56" w:name="page31"/>
      <w:bookmarkEnd w:id="56"/>
    </w:p>
    <w:sectPr w:rsidR="001825ED" w:rsidRPr="00361E4D" w:rsidSect="001B3AE0">
      <w:pgSz w:w="11907" w:h="16840" w:code="9"/>
      <w:pgMar w:top="1418" w:right="1134" w:bottom="1418" w:left="1134" w:header="567" w:footer="567"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8F2" w:rsidRDefault="00BB48F2" w:rsidP="00BB48F2">
      <w:r>
        <w:separator/>
      </w:r>
    </w:p>
  </w:endnote>
  <w:endnote w:type="continuationSeparator" w:id="0">
    <w:p w:rsidR="00BB48F2" w:rsidRDefault="00BB48F2" w:rsidP="00BB48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F2" w:rsidRDefault="0088671E" w:rsidP="0003176C">
    <w:pPr>
      <w:pStyle w:val="Piedepgina"/>
      <w:tabs>
        <w:tab w:val="clear" w:pos="4252"/>
        <w:tab w:val="clear" w:pos="8504"/>
      </w:tabs>
      <w:spacing w:line="276" w:lineRule="auto"/>
      <w:jc w:val="center"/>
    </w:pPr>
    <w:fldSimple w:instr=" PAGE   \* MERGEFORMAT ">
      <w:r w:rsidR="001E6ECB">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8F2" w:rsidRDefault="00BB48F2" w:rsidP="00BB48F2">
      <w:r>
        <w:separator/>
      </w:r>
    </w:p>
  </w:footnote>
  <w:footnote w:type="continuationSeparator" w:id="0">
    <w:p w:rsidR="00BB48F2" w:rsidRDefault="00BB48F2" w:rsidP="00BB4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138" w:rsidRDefault="0088671E" w:rsidP="0003176C">
    <w:pPr>
      <w:pStyle w:val="Encabezado"/>
      <w:spacing w:line="276" w:lineRule="auto"/>
      <w:jc w:val="right"/>
    </w:pPr>
    <w:r>
      <w:rPr>
        <w:noProof/>
        <w:lang w:eastAsia="es-ES"/>
      </w:rPr>
      <w:pict>
        <v:line id="_x0000_s2052" style="position:absolute;left:0;text-align:left;z-index:-251658240;mso-position-horizontal-relative:page;mso-position-vertical-relative:page" from="54pt,44.85pt" to="542.35pt,44.85pt" o:allowincell="f" o:userdrawn="t" strokecolor="#0078d7" strokeweight="1.3546mm">
          <w10:wrap anchorx="page" anchory="page"/>
        </v:line>
      </w:pict>
    </w:r>
    <w:r w:rsidR="001B3AE0">
      <w:t>Accesibilidad en Windows 10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F2" w:rsidRDefault="00D16834" w:rsidP="0003176C">
    <w:pPr>
      <w:pStyle w:val="Encabezado"/>
      <w:spacing w:line="276" w:lineRule="auto"/>
    </w:pPr>
    <w:r>
      <w:rPr>
        <w:noProof/>
        <w:lang w:eastAsia="es-ES"/>
      </w:rPr>
      <w:drawing>
        <wp:anchor distT="0" distB="0" distL="114300" distR="114300" simplePos="0" relativeHeight="251657216" behindDoc="1" locked="0" layoutInCell="0" allowOverlap="1">
          <wp:simplePos x="0" y="0"/>
          <wp:positionH relativeFrom="page">
            <wp:posOffset>1797</wp:posOffset>
          </wp:positionH>
          <wp:positionV relativeFrom="page">
            <wp:posOffset>-1</wp:posOffset>
          </wp:positionV>
          <wp:extent cx="7770603" cy="10739887"/>
          <wp:effectExtent l="19050" t="0" r="1797"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772400" cy="10742371"/>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DED7262"/>
    <w:lvl w:ilvl="0" w:tplc="94CA9D30">
      <w:start w:val="1"/>
      <w:numFmt w:val="decimal"/>
      <w:lvlText w:val="%1."/>
      <w:lvlJc w:val="left"/>
    </w:lvl>
    <w:lvl w:ilvl="1" w:tplc="A9D84534">
      <w:start w:val="1"/>
      <w:numFmt w:val="lowerLetter"/>
      <w:lvlText w:val="%2."/>
      <w:lvlJc w:val="left"/>
    </w:lvl>
    <w:lvl w:ilvl="2" w:tplc="40D8307E">
      <w:start w:val="1"/>
      <w:numFmt w:val="bullet"/>
      <w:lvlText w:val=""/>
      <w:lvlJc w:val="left"/>
    </w:lvl>
    <w:lvl w:ilvl="3" w:tplc="A4BADBC0">
      <w:start w:val="1"/>
      <w:numFmt w:val="bullet"/>
      <w:lvlText w:val=""/>
      <w:lvlJc w:val="left"/>
    </w:lvl>
    <w:lvl w:ilvl="4" w:tplc="11EA9636">
      <w:start w:val="1"/>
      <w:numFmt w:val="bullet"/>
      <w:lvlText w:val=""/>
      <w:lvlJc w:val="left"/>
    </w:lvl>
    <w:lvl w:ilvl="5" w:tplc="15A6C910">
      <w:start w:val="1"/>
      <w:numFmt w:val="bullet"/>
      <w:lvlText w:val=""/>
      <w:lvlJc w:val="left"/>
    </w:lvl>
    <w:lvl w:ilvl="6" w:tplc="ED64A31C">
      <w:start w:val="1"/>
      <w:numFmt w:val="bullet"/>
      <w:lvlText w:val=""/>
      <w:lvlJc w:val="left"/>
    </w:lvl>
    <w:lvl w:ilvl="7" w:tplc="12222018">
      <w:start w:val="1"/>
      <w:numFmt w:val="bullet"/>
      <w:lvlText w:val=""/>
      <w:lvlJc w:val="left"/>
    </w:lvl>
    <w:lvl w:ilvl="8" w:tplc="A2120C20">
      <w:start w:val="1"/>
      <w:numFmt w:val="bullet"/>
      <w:lvlText w:val=""/>
      <w:lvlJc w:val="left"/>
    </w:lvl>
  </w:abstractNum>
  <w:abstractNum w:abstractNumId="1">
    <w:nsid w:val="00000002"/>
    <w:multiLevelType w:val="hybridMultilevel"/>
    <w:tmpl w:val="B3E01264"/>
    <w:lvl w:ilvl="0" w:tplc="8E6C67D4">
      <w:start w:val="4"/>
      <w:numFmt w:val="decimal"/>
      <w:lvlText w:val="%1."/>
      <w:lvlJc w:val="left"/>
    </w:lvl>
    <w:lvl w:ilvl="1" w:tplc="A9D84534">
      <w:start w:val="1"/>
      <w:numFmt w:val="lowerLetter"/>
      <w:lvlText w:val="%2."/>
      <w:lvlJc w:val="left"/>
    </w:lvl>
    <w:lvl w:ilvl="2" w:tplc="17BE1E2E">
      <w:start w:val="1"/>
      <w:numFmt w:val="bullet"/>
      <w:lvlText w:val=""/>
      <w:lvlJc w:val="left"/>
    </w:lvl>
    <w:lvl w:ilvl="3" w:tplc="243C7C86">
      <w:start w:val="1"/>
      <w:numFmt w:val="bullet"/>
      <w:lvlText w:val=""/>
      <w:lvlJc w:val="left"/>
    </w:lvl>
    <w:lvl w:ilvl="4" w:tplc="9B268530">
      <w:start w:val="1"/>
      <w:numFmt w:val="bullet"/>
      <w:lvlText w:val=""/>
      <w:lvlJc w:val="left"/>
    </w:lvl>
    <w:lvl w:ilvl="5" w:tplc="E21A91F8">
      <w:start w:val="1"/>
      <w:numFmt w:val="bullet"/>
      <w:lvlText w:val=""/>
      <w:lvlJc w:val="left"/>
    </w:lvl>
    <w:lvl w:ilvl="6" w:tplc="4F7465F0">
      <w:start w:val="1"/>
      <w:numFmt w:val="bullet"/>
      <w:lvlText w:val=""/>
      <w:lvlJc w:val="left"/>
    </w:lvl>
    <w:lvl w:ilvl="7" w:tplc="325EB906">
      <w:start w:val="1"/>
      <w:numFmt w:val="bullet"/>
      <w:lvlText w:val=""/>
      <w:lvlJc w:val="left"/>
    </w:lvl>
    <w:lvl w:ilvl="8" w:tplc="9A16E88C">
      <w:start w:val="1"/>
      <w:numFmt w:val="bullet"/>
      <w:lvlText w:val=""/>
      <w:lvlJc w:val="left"/>
    </w:lvl>
  </w:abstractNum>
  <w:abstractNum w:abstractNumId="2">
    <w:nsid w:val="00000003"/>
    <w:multiLevelType w:val="hybridMultilevel"/>
    <w:tmpl w:val="1BEFD79E"/>
    <w:lvl w:ilvl="0" w:tplc="E340CA46">
      <w:start w:val="1"/>
      <w:numFmt w:val="decimal"/>
      <w:lvlText w:val="%1."/>
      <w:lvlJc w:val="left"/>
    </w:lvl>
    <w:lvl w:ilvl="1" w:tplc="97CE5CF0">
      <w:start w:val="1"/>
      <w:numFmt w:val="bullet"/>
      <w:lvlText w:val=""/>
      <w:lvlJc w:val="left"/>
    </w:lvl>
    <w:lvl w:ilvl="2" w:tplc="BAF4D6D8">
      <w:start w:val="1"/>
      <w:numFmt w:val="bullet"/>
      <w:lvlText w:val=""/>
      <w:lvlJc w:val="left"/>
    </w:lvl>
    <w:lvl w:ilvl="3" w:tplc="C2BE965E">
      <w:start w:val="1"/>
      <w:numFmt w:val="bullet"/>
      <w:lvlText w:val=""/>
      <w:lvlJc w:val="left"/>
    </w:lvl>
    <w:lvl w:ilvl="4" w:tplc="1BF26A32">
      <w:start w:val="1"/>
      <w:numFmt w:val="bullet"/>
      <w:lvlText w:val=""/>
      <w:lvlJc w:val="left"/>
    </w:lvl>
    <w:lvl w:ilvl="5" w:tplc="83A0F2FC">
      <w:start w:val="1"/>
      <w:numFmt w:val="bullet"/>
      <w:lvlText w:val=""/>
      <w:lvlJc w:val="left"/>
    </w:lvl>
    <w:lvl w:ilvl="6" w:tplc="52B8BE3E">
      <w:start w:val="1"/>
      <w:numFmt w:val="bullet"/>
      <w:lvlText w:val=""/>
      <w:lvlJc w:val="left"/>
    </w:lvl>
    <w:lvl w:ilvl="7" w:tplc="FCA4A1C6">
      <w:start w:val="1"/>
      <w:numFmt w:val="bullet"/>
      <w:lvlText w:val=""/>
      <w:lvlJc w:val="left"/>
    </w:lvl>
    <w:lvl w:ilvl="8" w:tplc="B68A84AA">
      <w:start w:val="1"/>
      <w:numFmt w:val="bullet"/>
      <w:lvlText w:val=""/>
      <w:lvlJc w:val="left"/>
    </w:lvl>
  </w:abstractNum>
  <w:abstractNum w:abstractNumId="3">
    <w:nsid w:val="00000004"/>
    <w:multiLevelType w:val="hybridMultilevel"/>
    <w:tmpl w:val="41A7C4C8"/>
    <w:lvl w:ilvl="0" w:tplc="90C8C620">
      <w:start w:val="1"/>
      <w:numFmt w:val="decimal"/>
      <w:lvlText w:val="%1."/>
      <w:lvlJc w:val="left"/>
    </w:lvl>
    <w:lvl w:ilvl="1" w:tplc="5E3229B6">
      <w:start w:val="1"/>
      <w:numFmt w:val="lowerLetter"/>
      <w:lvlText w:val="%2."/>
      <w:lvlJc w:val="left"/>
    </w:lvl>
    <w:lvl w:ilvl="2" w:tplc="748A60FA">
      <w:start w:val="1"/>
      <w:numFmt w:val="bullet"/>
      <w:lvlText w:val=""/>
      <w:lvlJc w:val="left"/>
    </w:lvl>
    <w:lvl w:ilvl="3" w:tplc="D81A172C">
      <w:start w:val="1"/>
      <w:numFmt w:val="bullet"/>
      <w:lvlText w:val=""/>
      <w:lvlJc w:val="left"/>
    </w:lvl>
    <w:lvl w:ilvl="4" w:tplc="6E0C27D4">
      <w:start w:val="1"/>
      <w:numFmt w:val="bullet"/>
      <w:lvlText w:val=""/>
      <w:lvlJc w:val="left"/>
    </w:lvl>
    <w:lvl w:ilvl="5" w:tplc="479CB062">
      <w:start w:val="1"/>
      <w:numFmt w:val="bullet"/>
      <w:lvlText w:val=""/>
      <w:lvlJc w:val="left"/>
    </w:lvl>
    <w:lvl w:ilvl="6" w:tplc="48F8BC5C">
      <w:start w:val="1"/>
      <w:numFmt w:val="bullet"/>
      <w:lvlText w:val=""/>
      <w:lvlJc w:val="left"/>
    </w:lvl>
    <w:lvl w:ilvl="7" w:tplc="8D12719E">
      <w:start w:val="1"/>
      <w:numFmt w:val="bullet"/>
      <w:lvlText w:val=""/>
      <w:lvlJc w:val="left"/>
    </w:lvl>
    <w:lvl w:ilvl="8" w:tplc="4D8EA70C">
      <w:start w:val="1"/>
      <w:numFmt w:val="bullet"/>
      <w:lvlText w:val=""/>
      <w:lvlJc w:val="left"/>
    </w:lvl>
  </w:abstractNum>
  <w:abstractNum w:abstractNumId="4">
    <w:nsid w:val="00000005"/>
    <w:multiLevelType w:val="hybridMultilevel"/>
    <w:tmpl w:val="6B68079A"/>
    <w:lvl w:ilvl="0" w:tplc="0C50BC38">
      <w:start w:val="1"/>
      <w:numFmt w:val="decimal"/>
      <w:lvlText w:val="%1."/>
      <w:lvlJc w:val="left"/>
    </w:lvl>
    <w:lvl w:ilvl="1" w:tplc="60A4CA34">
      <w:start w:val="1"/>
      <w:numFmt w:val="bullet"/>
      <w:lvlText w:val=""/>
      <w:lvlJc w:val="left"/>
    </w:lvl>
    <w:lvl w:ilvl="2" w:tplc="B67C5F60">
      <w:start w:val="1"/>
      <w:numFmt w:val="bullet"/>
      <w:lvlText w:val=""/>
      <w:lvlJc w:val="left"/>
    </w:lvl>
    <w:lvl w:ilvl="3" w:tplc="41AAA54C">
      <w:start w:val="1"/>
      <w:numFmt w:val="bullet"/>
      <w:lvlText w:val=""/>
      <w:lvlJc w:val="left"/>
    </w:lvl>
    <w:lvl w:ilvl="4" w:tplc="F7CAAADC">
      <w:start w:val="1"/>
      <w:numFmt w:val="bullet"/>
      <w:lvlText w:val=""/>
      <w:lvlJc w:val="left"/>
    </w:lvl>
    <w:lvl w:ilvl="5" w:tplc="5B4AB418">
      <w:start w:val="1"/>
      <w:numFmt w:val="bullet"/>
      <w:lvlText w:val=""/>
      <w:lvlJc w:val="left"/>
    </w:lvl>
    <w:lvl w:ilvl="6" w:tplc="9008FB6C">
      <w:start w:val="1"/>
      <w:numFmt w:val="bullet"/>
      <w:lvlText w:val=""/>
      <w:lvlJc w:val="left"/>
    </w:lvl>
    <w:lvl w:ilvl="7" w:tplc="08D88A6E">
      <w:start w:val="1"/>
      <w:numFmt w:val="bullet"/>
      <w:lvlText w:val=""/>
      <w:lvlJc w:val="left"/>
    </w:lvl>
    <w:lvl w:ilvl="8" w:tplc="49AEF898">
      <w:start w:val="1"/>
      <w:numFmt w:val="bullet"/>
      <w:lvlText w:val=""/>
      <w:lvlJc w:val="left"/>
    </w:lvl>
  </w:abstractNum>
  <w:abstractNum w:abstractNumId="5">
    <w:nsid w:val="00000006"/>
    <w:multiLevelType w:val="hybridMultilevel"/>
    <w:tmpl w:val="4E6AFB66"/>
    <w:lvl w:ilvl="0" w:tplc="2D34865C">
      <w:start w:val="1"/>
      <w:numFmt w:val="decimal"/>
      <w:lvlText w:val="%1."/>
      <w:lvlJc w:val="left"/>
    </w:lvl>
    <w:lvl w:ilvl="1" w:tplc="17965C1A">
      <w:start w:val="1"/>
      <w:numFmt w:val="lowerLetter"/>
      <w:lvlText w:val="%2."/>
      <w:lvlJc w:val="left"/>
    </w:lvl>
    <w:lvl w:ilvl="2" w:tplc="D932CDE0">
      <w:start w:val="1"/>
      <w:numFmt w:val="bullet"/>
      <w:lvlText w:val=""/>
      <w:lvlJc w:val="left"/>
    </w:lvl>
    <w:lvl w:ilvl="3" w:tplc="7F2E783E">
      <w:start w:val="1"/>
      <w:numFmt w:val="bullet"/>
      <w:lvlText w:val=""/>
      <w:lvlJc w:val="left"/>
    </w:lvl>
    <w:lvl w:ilvl="4" w:tplc="7572271A">
      <w:start w:val="1"/>
      <w:numFmt w:val="bullet"/>
      <w:lvlText w:val=""/>
      <w:lvlJc w:val="left"/>
    </w:lvl>
    <w:lvl w:ilvl="5" w:tplc="6ECC0488">
      <w:start w:val="1"/>
      <w:numFmt w:val="bullet"/>
      <w:lvlText w:val=""/>
      <w:lvlJc w:val="left"/>
    </w:lvl>
    <w:lvl w:ilvl="6" w:tplc="549EC06E">
      <w:start w:val="1"/>
      <w:numFmt w:val="bullet"/>
      <w:lvlText w:val=""/>
      <w:lvlJc w:val="left"/>
    </w:lvl>
    <w:lvl w:ilvl="7" w:tplc="F82AFD92">
      <w:start w:val="1"/>
      <w:numFmt w:val="bullet"/>
      <w:lvlText w:val=""/>
      <w:lvlJc w:val="left"/>
    </w:lvl>
    <w:lvl w:ilvl="8" w:tplc="4EB03914">
      <w:start w:val="1"/>
      <w:numFmt w:val="bullet"/>
      <w:lvlText w:val=""/>
      <w:lvlJc w:val="left"/>
    </w:lvl>
  </w:abstractNum>
  <w:abstractNum w:abstractNumId="6">
    <w:nsid w:val="00000007"/>
    <w:multiLevelType w:val="hybridMultilevel"/>
    <w:tmpl w:val="25E45D32"/>
    <w:lvl w:ilvl="0" w:tplc="0C603348">
      <w:start w:val="1"/>
      <w:numFmt w:val="decimal"/>
      <w:lvlText w:val="%1."/>
      <w:lvlJc w:val="left"/>
    </w:lvl>
    <w:lvl w:ilvl="1" w:tplc="DA0C7C66">
      <w:start w:val="1"/>
      <w:numFmt w:val="bullet"/>
      <w:lvlText w:val=""/>
      <w:lvlJc w:val="left"/>
    </w:lvl>
    <w:lvl w:ilvl="2" w:tplc="EAD45CB4">
      <w:start w:val="1"/>
      <w:numFmt w:val="bullet"/>
      <w:lvlText w:val=""/>
      <w:lvlJc w:val="left"/>
    </w:lvl>
    <w:lvl w:ilvl="3" w:tplc="F58A77B8">
      <w:start w:val="1"/>
      <w:numFmt w:val="bullet"/>
      <w:lvlText w:val=""/>
      <w:lvlJc w:val="left"/>
    </w:lvl>
    <w:lvl w:ilvl="4" w:tplc="29F642EA">
      <w:start w:val="1"/>
      <w:numFmt w:val="bullet"/>
      <w:lvlText w:val=""/>
      <w:lvlJc w:val="left"/>
    </w:lvl>
    <w:lvl w:ilvl="5" w:tplc="8D6E4BD8">
      <w:start w:val="1"/>
      <w:numFmt w:val="bullet"/>
      <w:lvlText w:val=""/>
      <w:lvlJc w:val="left"/>
    </w:lvl>
    <w:lvl w:ilvl="6" w:tplc="084E1522">
      <w:start w:val="1"/>
      <w:numFmt w:val="bullet"/>
      <w:lvlText w:val=""/>
      <w:lvlJc w:val="left"/>
    </w:lvl>
    <w:lvl w:ilvl="7" w:tplc="2D241FCC">
      <w:start w:val="1"/>
      <w:numFmt w:val="bullet"/>
      <w:lvlText w:val=""/>
      <w:lvlJc w:val="left"/>
    </w:lvl>
    <w:lvl w:ilvl="8" w:tplc="18748690">
      <w:start w:val="1"/>
      <w:numFmt w:val="bullet"/>
      <w:lvlText w:val=""/>
      <w:lvlJc w:val="left"/>
    </w:lvl>
  </w:abstractNum>
  <w:abstractNum w:abstractNumId="7">
    <w:nsid w:val="00000008"/>
    <w:multiLevelType w:val="hybridMultilevel"/>
    <w:tmpl w:val="519B500C"/>
    <w:lvl w:ilvl="0" w:tplc="8FC4EA70">
      <w:start w:val="3"/>
      <w:numFmt w:val="decimal"/>
      <w:lvlText w:val="%1."/>
      <w:lvlJc w:val="left"/>
    </w:lvl>
    <w:lvl w:ilvl="1" w:tplc="8300333E">
      <w:start w:val="1"/>
      <w:numFmt w:val="bullet"/>
      <w:lvlText w:val=""/>
      <w:lvlJc w:val="left"/>
    </w:lvl>
    <w:lvl w:ilvl="2" w:tplc="5FF6B9FA">
      <w:start w:val="1"/>
      <w:numFmt w:val="bullet"/>
      <w:lvlText w:val=""/>
      <w:lvlJc w:val="left"/>
    </w:lvl>
    <w:lvl w:ilvl="3" w:tplc="37144744">
      <w:start w:val="1"/>
      <w:numFmt w:val="bullet"/>
      <w:lvlText w:val=""/>
      <w:lvlJc w:val="left"/>
    </w:lvl>
    <w:lvl w:ilvl="4" w:tplc="61A8D18A">
      <w:start w:val="1"/>
      <w:numFmt w:val="bullet"/>
      <w:lvlText w:val=""/>
      <w:lvlJc w:val="left"/>
    </w:lvl>
    <w:lvl w:ilvl="5" w:tplc="3D067E54">
      <w:start w:val="1"/>
      <w:numFmt w:val="bullet"/>
      <w:lvlText w:val=""/>
      <w:lvlJc w:val="left"/>
    </w:lvl>
    <w:lvl w:ilvl="6" w:tplc="EA9C2BBA">
      <w:start w:val="1"/>
      <w:numFmt w:val="bullet"/>
      <w:lvlText w:val=""/>
      <w:lvlJc w:val="left"/>
    </w:lvl>
    <w:lvl w:ilvl="7" w:tplc="DE9ED232">
      <w:start w:val="1"/>
      <w:numFmt w:val="bullet"/>
      <w:lvlText w:val=""/>
      <w:lvlJc w:val="left"/>
    </w:lvl>
    <w:lvl w:ilvl="8" w:tplc="4022E458">
      <w:start w:val="1"/>
      <w:numFmt w:val="bullet"/>
      <w:lvlText w:val=""/>
      <w:lvlJc w:val="left"/>
    </w:lvl>
  </w:abstractNum>
  <w:abstractNum w:abstractNumId="8">
    <w:nsid w:val="00000009"/>
    <w:multiLevelType w:val="hybridMultilevel"/>
    <w:tmpl w:val="431BD7B6"/>
    <w:lvl w:ilvl="0" w:tplc="FBD825C0">
      <w:start w:val="1"/>
      <w:numFmt w:val="decimal"/>
      <w:lvlText w:val="%1."/>
      <w:lvlJc w:val="left"/>
    </w:lvl>
    <w:lvl w:ilvl="1" w:tplc="97320846">
      <w:start w:val="1"/>
      <w:numFmt w:val="bullet"/>
      <w:lvlText w:val=""/>
      <w:lvlJc w:val="left"/>
    </w:lvl>
    <w:lvl w:ilvl="2" w:tplc="E7F0914E">
      <w:start w:val="1"/>
      <w:numFmt w:val="bullet"/>
      <w:lvlText w:val=""/>
      <w:lvlJc w:val="left"/>
    </w:lvl>
    <w:lvl w:ilvl="3" w:tplc="FF50676E">
      <w:start w:val="1"/>
      <w:numFmt w:val="bullet"/>
      <w:lvlText w:val=""/>
      <w:lvlJc w:val="left"/>
    </w:lvl>
    <w:lvl w:ilvl="4" w:tplc="80EA2D80">
      <w:start w:val="1"/>
      <w:numFmt w:val="bullet"/>
      <w:lvlText w:val=""/>
      <w:lvlJc w:val="left"/>
    </w:lvl>
    <w:lvl w:ilvl="5" w:tplc="ECA64826">
      <w:start w:val="1"/>
      <w:numFmt w:val="bullet"/>
      <w:lvlText w:val=""/>
      <w:lvlJc w:val="left"/>
    </w:lvl>
    <w:lvl w:ilvl="6" w:tplc="5E2E8DA6">
      <w:start w:val="1"/>
      <w:numFmt w:val="bullet"/>
      <w:lvlText w:val=""/>
      <w:lvlJc w:val="left"/>
    </w:lvl>
    <w:lvl w:ilvl="7" w:tplc="9378FBDE">
      <w:start w:val="1"/>
      <w:numFmt w:val="bullet"/>
      <w:lvlText w:val=""/>
      <w:lvlJc w:val="left"/>
    </w:lvl>
    <w:lvl w:ilvl="8" w:tplc="F7481804">
      <w:start w:val="1"/>
      <w:numFmt w:val="bullet"/>
      <w:lvlText w:val=""/>
      <w:lvlJc w:val="left"/>
    </w:lvl>
  </w:abstractNum>
  <w:abstractNum w:abstractNumId="9">
    <w:nsid w:val="0000000A"/>
    <w:multiLevelType w:val="hybridMultilevel"/>
    <w:tmpl w:val="3F2DBA30"/>
    <w:lvl w:ilvl="0" w:tplc="5824C13E">
      <w:start w:val="1"/>
      <w:numFmt w:val="decimal"/>
      <w:lvlText w:val="%1."/>
      <w:lvlJc w:val="left"/>
    </w:lvl>
    <w:lvl w:ilvl="1" w:tplc="F8BE4B0C">
      <w:start w:val="1"/>
      <w:numFmt w:val="bullet"/>
      <w:lvlText w:val=""/>
      <w:lvlJc w:val="left"/>
    </w:lvl>
    <w:lvl w:ilvl="2" w:tplc="96C0BFD6">
      <w:start w:val="1"/>
      <w:numFmt w:val="bullet"/>
      <w:lvlText w:val=""/>
      <w:lvlJc w:val="left"/>
    </w:lvl>
    <w:lvl w:ilvl="3" w:tplc="EBDC17D0">
      <w:start w:val="1"/>
      <w:numFmt w:val="bullet"/>
      <w:lvlText w:val=""/>
      <w:lvlJc w:val="left"/>
    </w:lvl>
    <w:lvl w:ilvl="4" w:tplc="09F8C71A">
      <w:start w:val="1"/>
      <w:numFmt w:val="bullet"/>
      <w:lvlText w:val=""/>
      <w:lvlJc w:val="left"/>
    </w:lvl>
    <w:lvl w:ilvl="5" w:tplc="BCF483D8">
      <w:start w:val="1"/>
      <w:numFmt w:val="bullet"/>
      <w:lvlText w:val=""/>
      <w:lvlJc w:val="left"/>
    </w:lvl>
    <w:lvl w:ilvl="6" w:tplc="90164496">
      <w:start w:val="1"/>
      <w:numFmt w:val="bullet"/>
      <w:lvlText w:val=""/>
      <w:lvlJc w:val="left"/>
    </w:lvl>
    <w:lvl w:ilvl="7" w:tplc="A838DC60">
      <w:start w:val="1"/>
      <w:numFmt w:val="bullet"/>
      <w:lvlText w:val=""/>
      <w:lvlJc w:val="left"/>
    </w:lvl>
    <w:lvl w:ilvl="8" w:tplc="EC16D0D8">
      <w:start w:val="1"/>
      <w:numFmt w:val="bullet"/>
      <w:lvlText w:val=""/>
      <w:lvlJc w:val="left"/>
    </w:lvl>
  </w:abstractNum>
  <w:abstractNum w:abstractNumId="10">
    <w:nsid w:val="0000000B"/>
    <w:multiLevelType w:val="hybridMultilevel"/>
    <w:tmpl w:val="7C83E458"/>
    <w:lvl w:ilvl="0" w:tplc="A2E4B22A">
      <w:start w:val="1"/>
      <w:numFmt w:val="decimal"/>
      <w:lvlText w:val="%1."/>
      <w:lvlJc w:val="left"/>
    </w:lvl>
    <w:lvl w:ilvl="1" w:tplc="8B4077B6">
      <w:start w:val="1"/>
      <w:numFmt w:val="bullet"/>
      <w:lvlText w:val=""/>
      <w:lvlJc w:val="left"/>
    </w:lvl>
    <w:lvl w:ilvl="2" w:tplc="E8C43B38">
      <w:start w:val="1"/>
      <w:numFmt w:val="bullet"/>
      <w:lvlText w:val=""/>
      <w:lvlJc w:val="left"/>
    </w:lvl>
    <w:lvl w:ilvl="3" w:tplc="4BA43D2E">
      <w:start w:val="1"/>
      <w:numFmt w:val="bullet"/>
      <w:lvlText w:val=""/>
      <w:lvlJc w:val="left"/>
    </w:lvl>
    <w:lvl w:ilvl="4" w:tplc="5CA0FB6E">
      <w:start w:val="1"/>
      <w:numFmt w:val="bullet"/>
      <w:lvlText w:val=""/>
      <w:lvlJc w:val="left"/>
    </w:lvl>
    <w:lvl w:ilvl="5" w:tplc="643E38F6">
      <w:start w:val="1"/>
      <w:numFmt w:val="bullet"/>
      <w:lvlText w:val=""/>
      <w:lvlJc w:val="left"/>
    </w:lvl>
    <w:lvl w:ilvl="6" w:tplc="B1F0DF86">
      <w:start w:val="1"/>
      <w:numFmt w:val="bullet"/>
      <w:lvlText w:val=""/>
      <w:lvlJc w:val="left"/>
    </w:lvl>
    <w:lvl w:ilvl="7" w:tplc="D2B4D3A8">
      <w:start w:val="1"/>
      <w:numFmt w:val="bullet"/>
      <w:lvlText w:val=""/>
      <w:lvlJc w:val="left"/>
    </w:lvl>
    <w:lvl w:ilvl="8" w:tplc="6074AEA2">
      <w:start w:val="1"/>
      <w:numFmt w:val="bullet"/>
      <w:lvlText w:val=""/>
      <w:lvlJc w:val="left"/>
    </w:lvl>
  </w:abstractNum>
  <w:abstractNum w:abstractNumId="11">
    <w:nsid w:val="0000000C"/>
    <w:multiLevelType w:val="hybridMultilevel"/>
    <w:tmpl w:val="257130A2"/>
    <w:lvl w:ilvl="0" w:tplc="053C3430">
      <w:start w:val="1"/>
      <w:numFmt w:val="decimal"/>
      <w:lvlText w:val="%1."/>
      <w:lvlJc w:val="left"/>
    </w:lvl>
    <w:lvl w:ilvl="1" w:tplc="833E5D72">
      <w:start w:val="1"/>
      <w:numFmt w:val="bullet"/>
      <w:lvlText w:val=""/>
      <w:lvlJc w:val="left"/>
    </w:lvl>
    <w:lvl w:ilvl="2" w:tplc="34006B60">
      <w:start w:val="1"/>
      <w:numFmt w:val="bullet"/>
      <w:lvlText w:val=""/>
      <w:lvlJc w:val="left"/>
    </w:lvl>
    <w:lvl w:ilvl="3" w:tplc="A02085DE">
      <w:start w:val="1"/>
      <w:numFmt w:val="bullet"/>
      <w:lvlText w:val=""/>
      <w:lvlJc w:val="left"/>
    </w:lvl>
    <w:lvl w:ilvl="4" w:tplc="03006EA0">
      <w:start w:val="1"/>
      <w:numFmt w:val="bullet"/>
      <w:lvlText w:val=""/>
      <w:lvlJc w:val="left"/>
    </w:lvl>
    <w:lvl w:ilvl="5" w:tplc="55C609CA">
      <w:start w:val="1"/>
      <w:numFmt w:val="bullet"/>
      <w:lvlText w:val=""/>
      <w:lvlJc w:val="left"/>
    </w:lvl>
    <w:lvl w:ilvl="6" w:tplc="DFCEA374">
      <w:start w:val="1"/>
      <w:numFmt w:val="bullet"/>
      <w:lvlText w:val=""/>
      <w:lvlJc w:val="left"/>
    </w:lvl>
    <w:lvl w:ilvl="7" w:tplc="0F3CC1B0">
      <w:start w:val="1"/>
      <w:numFmt w:val="bullet"/>
      <w:lvlText w:val=""/>
      <w:lvlJc w:val="left"/>
    </w:lvl>
    <w:lvl w:ilvl="8" w:tplc="F6BC48B8">
      <w:start w:val="1"/>
      <w:numFmt w:val="bullet"/>
      <w:lvlText w:val=""/>
      <w:lvlJc w:val="left"/>
    </w:lvl>
  </w:abstractNum>
  <w:abstractNum w:abstractNumId="12">
    <w:nsid w:val="0000000D"/>
    <w:multiLevelType w:val="hybridMultilevel"/>
    <w:tmpl w:val="62BBD95A"/>
    <w:lvl w:ilvl="0" w:tplc="9B603016">
      <w:start w:val="1"/>
      <w:numFmt w:val="decimal"/>
      <w:lvlText w:val="%1."/>
      <w:lvlJc w:val="left"/>
    </w:lvl>
    <w:lvl w:ilvl="1" w:tplc="37AC1CDC">
      <w:start w:val="1"/>
      <w:numFmt w:val="bullet"/>
      <w:lvlText w:val=""/>
      <w:lvlJc w:val="left"/>
    </w:lvl>
    <w:lvl w:ilvl="2" w:tplc="84FC3E06">
      <w:start w:val="1"/>
      <w:numFmt w:val="bullet"/>
      <w:lvlText w:val=""/>
      <w:lvlJc w:val="left"/>
    </w:lvl>
    <w:lvl w:ilvl="3" w:tplc="E02698F0">
      <w:start w:val="1"/>
      <w:numFmt w:val="bullet"/>
      <w:lvlText w:val=""/>
      <w:lvlJc w:val="left"/>
    </w:lvl>
    <w:lvl w:ilvl="4" w:tplc="95DA585E">
      <w:start w:val="1"/>
      <w:numFmt w:val="bullet"/>
      <w:lvlText w:val=""/>
      <w:lvlJc w:val="left"/>
    </w:lvl>
    <w:lvl w:ilvl="5" w:tplc="75547B22">
      <w:start w:val="1"/>
      <w:numFmt w:val="bullet"/>
      <w:lvlText w:val=""/>
      <w:lvlJc w:val="left"/>
    </w:lvl>
    <w:lvl w:ilvl="6" w:tplc="67CEB560">
      <w:start w:val="1"/>
      <w:numFmt w:val="bullet"/>
      <w:lvlText w:val=""/>
      <w:lvlJc w:val="left"/>
    </w:lvl>
    <w:lvl w:ilvl="7" w:tplc="DB587CD4">
      <w:start w:val="1"/>
      <w:numFmt w:val="bullet"/>
      <w:lvlText w:val=""/>
      <w:lvlJc w:val="left"/>
    </w:lvl>
    <w:lvl w:ilvl="8" w:tplc="44AC0F24">
      <w:start w:val="1"/>
      <w:numFmt w:val="bullet"/>
      <w:lvlText w:val=""/>
      <w:lvlJc w:val="left"/>
    </w:lvl>
  </w:abstractNum>
  <w:abstractNum w:abstractNumId="13">
    <w:nsid w:val="0000000E"/>
    <w:multiLevelType w:val="hybridMultilevel"/>
    <w:tmpl w:val="436C6124"/>
    <w:lvl w:ilvl="0" w:tplc="1E447F08">
      <w:start w:val="1"/>
      <w:numFmt w:val="decimal"/>
      <w:lvlText w:val="%1."/>
      <w:lvlJc w:val="left"/>
    </w:lvl>
    <w:lvl w:ilvl="1" w:tplc="E3221A26">
      <w:start w:val="1"/>
      <w:numFmt w:val="bullet"/>
      <w:lvlText w:val=""/>
      <w:lvlJc w:val="left"/>
    </w:lvl>
    <w:lvl w:ilvl="2" w:tplc="7930AAB4">
      <w:start w:val="1"/>
      <w:numFmt w:val="bullet"/>
      <w:lvlText w:val=""/>
      <w:lvlJc w:val="left"/>
    </w:lvl>
    <w:lvl w:ilvl="3" w:tplc="28AC911E">
      <w:start w:val="1"/>
      <w:numFmt w:val="bullet"/>
      <w:lvlText w:val=""/>
      <w:lvlJc w:val="left"/>
    </w:lvl>
    <w:lvl w:ilvl="4" w:tplc="B860D492">
      <w:start w:val="1"/>
      <w:numFmt w:val="bullet"/>
      <w:lvlText w:val=""/>
      <w:lvlJc w:val="left"/>
    </w:lvl>
    <w:lvl w:ilvl="5" w:tplc="69402B4E">
      <w:start w:val="1"/>
      <w:numFmt w:val="bullet"/>
      <w:lvlText w:val=""/>
      <w:lvlJc w:val="left"/>
    </w:lvl>
    <w:lvl w:ilvl="6" w:tplc="C5248FD2">
      <w:start w:val="1"/>
      <w:numFmt w:val="bullet"/>
      <w:lvlText w:val=""/>
      <w:lvlJc w:val="left"/>
    </w:lvl>
    <w:lvl w:ilvl="7" w:tplc="0962420A">
      <w:start w:val="1"/>
      <w:numFmt w:val="bullet"/>
      <w:lvlText w:val=""/>
      <w:lvlJc w:val="left"/>
    </w:lvl>
    <w:lvl w:ilvl="8" w:tplc="F2068896">
      <w:start w:val="1"/>
      <w:numFmt w:val="bullet"/>
      <w:lvlText w:val=""/>
      <w:lvlJc w:val="left"/>
    </w:lvl>
  </w:abstractNum>
  <w:abstractNum w:abstractNumId="14">
    <w:nsid w:val="0000000F"/>
    <w:multiLevelType w:val="hybridMultilevel"/>
    <w:tmpl w:val="628C895C"/>
    <w:lvl w:ilvl="0" w:tplc="6CE64682">
      <w:start w:val="1"/>
      <w:numFmt w:val="decimal"/>
      <w:lvlText w:val="%1."/>
      <w:lvlJc w:val="left"/>
    </w:lvl>
    <w:lvl w:ilvl="1" w:tplc="5762E252">
      <w:start w:val="1"/>
      <w:numFmt w:val="lowerLetter"/>
      <w:lvlText w:val="%2."/>
      <w:lvlJc w:val="left"/>
    </w:lvl>
    <w:lvl w:ilvl="2" w:tplc="DEF8491E">
      <w:start w:val="1"/>
      <w:numFmt w:val="bullet"/>
      <w:lvlText w:val=""/>
      <w:lvlJc w:val="left"/>
    </w:lvl>
    <w:lvl w:ilvl="3" w:tplc="8EEEA2CC">
      <w:start w:val="1"/>
      <w:numFmt w:val="bullet"/>
      <w:lvlText w:val=""/>
      <w:lvlJc w:val="left"/>
    </w:lvl>
    <w:lvl w:ilvl="4" w:tplc="1ADCAE78">
      <w:start w:val="1"/>
      <w:numFmt w:val="bullet"/>
      <w:lvlText w:val=""/>
      <w:lvlJc w:val="left"/>
    </w:lvl>
    <w:lvl w:ilvl="5" w:tplc="A0A0CA56">
      <w:start w:val="1"/>
      <w:numFmt w:val="bullet"/>
      <w:lvlText w:val=""/>
      <w:lvlJc w:val="left"/>
    </w:lvl>
    <w:lvl w:ilvl="6" w:tplc="DE26FDC6">
      <w:start w:val="1"/>
      <w:numFmt w:val="bullet"/>
      <w:lvlText w:val=""/>
      <w:lvlJc w:val="left"/>
    </w:lvl>
    <w:lvl w:ilvl="7" w:tplc="5F5CC594">
      <w:start w:val="1"/>
      <w:numFmt w:val="bullet"/>
      <w:lvlText w:val=""/>
      <w:lvlJc w:val="left"/>
    </w:lvl>
    <w:lvl w:ilvl="8" w:tplc="703080B4">
      <w:start w:val="1"/>
      <w:numFmt w:val="bullet"/>
      <w:lvlText w:val=""/>
      <w:lvlJc w:val="left"/>
    </w:lvl>
  </w:abstractNum>
  <w:abstractNum w:abstractNumId="15">
    <w:nsid w:val="00000010"/>
    <w:multiLevelType w:val="hybridMultilevel"/>
    <w:tmpl w:val="333AB104"/>
    <w:lvl w:ilvl="0" w:tplc="F5F8DAE4">
      <w:start w:val="1"/>
      <w:numFmt w:val="decimal"/>
      <w:lvlText w:val="%1."/>
      <w:lvlJc w:val="left"/>
    </w:lvl>
    <w:lvl w:ilvl="1" w:tplc="DDD601E6">
      <w:start w:val="1"/>
      <w:numFmt w:val="bullet"/>
      <w:lvlText w:val=""/>
      <w:lvlJc w:val="left"/>
    </w:lvl>
    <w:lvl w:ilvl="2" w:tplc="426A377A">
      <w:start w:val="1"/>
      <w:numFmt w:val="bullet"/>
      <w:lvlText w:val=""/>
      <w:lvlJc w:val="left"/>
    </w:lvl>
    <w:lvl w:ilvl="3" w:tplc="BB008B90">
      <w:start w:val="1"/>
      <w:numFmt w:val="bullet"/>
      <w:lvlText w:val=""/>
      <w:lvlJc w:val="left"/>
    </w:lvl>
    <w:lvl w:ilvl="4" w:tplc="8BD4AA48">
      <w:start w:val="1"/>
      <w:numFmt w:val="bullet"/>
      <w:lvlText w:val=""/>
      <w:lvlJc w:val="left"/>
    </w:lvl>
    <w:lvl w:ilvl="5" w:tplc="161EF374">
      <w:start w:val="1"/>
      <w:numFmt w:val="bullet"/>
      <w:lvlText w:val=""/>
      <w:lvlJc w:val="left"/>
    </w:lvl>
    <w:lvl w:ilvl="6" w:tplc="453683BE">
      <w:start w:val="1"/>
      <w:numFmt w:val="bullet"/>
      <w:lvlText w:val=""/>
      <w:lvlJc w:val="left"/>
    </w:lvl>
    <w:lvl w:ilvl="7" w:tplc="8684F2D2">
      <w:start w:val="1"/>
      <w:numFmt w:val="bullet"/>
      <w:lvlText w:val=""/>
      <w:lvlJc w:val="left"/>
    </w:lvl>
    <w:lvl w:ilvl="8" w:tplc="F7B45622">
      <w:start w:val="1"/>
      <w:numFmt w:val="bullet"/>
      <w:lvlText w:val=""/>
      <w:lvlJc w:val="left"/>
    </w:lvl>
  </w:abstractNum>
  <w:abstractNum w:abstractNumId="16">
    <w:nsid w:val="00000011"/>
    <w:multiLevelType w:val="hybridMultilevel"/>
    <w:tmpl w:val="721DA316"/>
    <w:lvl w:ilvl="0" w:tplc="47501E1E">
      <w:start w:val="1"/>
      <w:numFmt w:val="decimal"/>
      <w:lvlText w:val="%1."/>
      <w:lvlJc w:val="left"/>
    </w:lvl>
    <w:lvl w:ilvl="1" w:tplc="B420C3D6">
      <w:start w:val="1"/>
      <w:numFmt w:val="bullet"/>
      <w:lvlText w:val=""/>
      <w:lvlJc w:val="left"/>
    </w:lvl>
    <w:lvl w:ilvl="2" w:tplc="5DBC806E">
      <w:start w:val="1"/>
      <w:numFmt w:val="bullet"/>
      <w:lvlText w:val=""/>
      <w:lvlJc w:val="left"/>
    </w:lvl>
    <w:lvl w:ilvl="3" w:tplc="96C44270">
      <w:start w:val="1"/>
      <w:numFmt w:val="bullet"/>
      <w:lvlText w:val=""/>
      <w:lvlJc w:val="left"/>
    </w:lvl>
    <w:lvl w:ilvl="4" w:tplc="4D04F1DA">
      <w:start w:val="1"/>
      <w:numFmt w:val="bullet"/>
      <w:lvlText w:val=""/>
      <w:lvlJc w:val="left"/>
    </w:lvl>
    <w:lvl w:ilvl="5" w:tplc="C2EED520">
      <w:start w:val="1"/>
      <w:numFmt w:val="bullet"/>
      <w:lvlText w:val=""/>
      <w:lvlJc w:val="left"/>
    </w:lvl>
    <w:lvl w:ilvl="6" w:tplc="C46AAC8E">
      <w:start w:val="1"/>
      <w:numFmt w:val="bullet"/>
      <w:lvlText w:val=""/>
      <w:lvlJc w:val="left"/>
    </w:lvl>
    <w:lvl w:ilvl="7" w:tplc="6B88CB26">
      <w:start w:val="1"/>
      <w:numFmt w:val="bullet"/>
      <w:lvlText w:val=""/>
      <w:lvlJc w:val="left"/>
    </w:lvl>
    <w:lvl w:ilvl="8" w:tplc="FD963176">
      <w:start w:val="1"/>
      <w:numFmt w:val="bullet"/>
      <w:lvlText w:val=""/>
      <w:lvlJc w:val="left"/>
    </w:lvl>
  </w:abstractNum>
  <w:abstractNum w:abstractNumId="17">
    <w:nsid w:val="00000012"/>
    <w:multiLevelType w:val="hybridMultilevel"/>
    <w:tmpl w:val="2443A858"/>
    <w:lvl w:ilvl="0" w:tplc="C6ECCA58">
      <w:start w:val="8"/>
      <w:numFmt w:val="decimal"/>
      <w:lvlText w:val="%1."/>
      <w:lvlJc w:val="left"/>
    </w:lvl>
    <w:lvl w:ilvl="1" w:tplc="45E86706">
      <w:start w:val="1"/>
      <w:numFmt w:val="bullet"/>
      <w:lvlText w:val=""/>
      <w:lvlJc w:val="left"/>
    </w:lvl>
    <w:lvl w:ilvl="2" w:tplc="A9663458">
      <w:start w:val="1"/>
      <w:numFmt w:val="bullet"/>
      <w:lvlText w:val=""/>
      <w:lvlJc w:val="left"/>
    </w:lvl>
    <w:lvl w:ilvl="3" w:tplc="7AF8ED68">
      <w:start w:val="1"/>
      <w:numFmt w:val="bullet"/>
      <w:lvlText w:val=""/>
      <w:lvlJc w:val="left"/>
    </w:lvl>
    <w:lvl w:ilvl="4" w:tplc="46C8D3C2">
      <w:start w:val="1"/>
      <w:numFmt w:val="bullet"/>
      <w:lvlText w:val=""/>
      <w:lvlJc w:val="left"/>
    </w:lvl>
    <w:lvl w:ilvl="5" w:tplc="70585FA6">
      <w:start w:val="1"/>
      <w:numFmt w:val="bullet"/>
      <w:lvlText w:val=""/>
      <w:lvlJc w:val="left"/>
    </w:lvl>
    <w:lvl w:ilvl="6" w:tplc="E46A5FCC">
      <w:start w:val="1"/>
      <w:numFmt w:val="bullet"/>
      <w:lvlText w:val=""/>
      <w:lvlJc w:val="left"/>
    </w:lvl>
    <w:lvl w:ilvl="7" w:tplc="B3F8AEA8">
      <w:start w:val="1"/>
      <w:numFmt w:val="bullet"/>
      <w:lvlText w:val=""/>
      <w:lvlJc w:val="left"/>
    </w:lvl>
    <w:lvl w:ilvl="8" w:tplc="03506A64">
      <w:start w:val="1"/>
      <w:numFmt w:val="bullet"/>
      <w:lvlText w:val=""/>
      <w:lvlJc w:val="left"/>
    </w:lvl>
  </w:abstractNum>
  <w:abstractNum w:abstractNumId="18">
    <w:nsid w:val="00000013"/>
    <w:multiLevelType w:val="hybridMultilevel"/>
    <w:tmpl w:val="2D1D5AE8"/>
    <w:lvl w:ilvl="0" w:tplc="2572D01C">
      <w:start w:val="1"/>
      <w:numFmt w:val="decimal"/>
      <w:lvlText w:val="%1."/>
      <w:lvlJc w:val="left"/>
    </w:lvl>
    <w:lvl w:ilvl="1" w:tplc="67907D60">
      <w:start w:val="1"/>
      <w:numFmt w:val="bullet"/>
      <w:lvlText w:val=""/>
      <w:lvlJc w:val="left"/>
    </w:lvl>
    <w:lvl w:ilvl="2" w:tplc="4A24DAE4">
      <w:start w:val="1"/>
      <w:numFmt w:val="bullet"/>
      <w:lvlText w:val=""/>
      <w:lvlJc w:val="left"/>
    </w:lvl>
    <w:lvl w:ilvl="3" w:tplc="DE90F48E">
      <w:start w:val="1"/>
      <w:numFmt w:val="bullet"/>
      <w:lvlText w:val=""/>
      <w:lvlJc w:val="left"/>
    </w:lvl>
    <w:lvl w:ilvl="4" w:tplc="970C3C74">
      <w:start w:val="1"/>
      <w:numFmt w:val="bullet"/>
      <w:lvlText w:val=""/>
      <w:lvlJc w:val="left"/>
    </w:lvl>
    <w:lvl w:ilvl="5" w:tplc="A37EC6C4">
      <w:start w:val="1"/>
      <w:numFmt w:val="bullet"/>
      <w:lvlText w:val=""/>
      <w:lvlJc w:val="left"/>
    </w:lvl>
    <w:lvl w:ilvl="6" w:tplc="0090D786">
      <w:start w:val="1"/>
      <w:numFmt w:val="bullet"/>
      <w:lvlText w:val=""/>
      <w:lvlJc w:val="left"/>
    </w:lvl>
    <w:lvl w:ilvl="7" w:tplc="DD742A2A">
      <w:start w:val="1"/>
      <w:numFmt w:val="bullet"/>
      <w:lvlText w:val=""/>
      <w:lvlJc w:val="left"/>
    </w:lvl>
    <w:lvl w:ilvl="8" w:tplc="1850FF3E">
      <w:start w:val="1"/>
      <w:numFmt w:val="bullet"/>
      <w:lvlText w:val=""/>
      <w:lvlJc w:val="left"/>
    </w:lvl>
  </w:abstractNum>
  <w:abstractNum w:abstractNumId="19">
    <w:nsid w:val="00000014"/>
    <w:multiLevelType w:val="hybridMultilevel"/>
    <w:tmpl w:val="6763845E"/>
    <w:lvl w:ilvl="0" w:tplc="D88E6252">
      <w:start w:val="1"/>
      <w:numFmt w:val="decimal"/>
      <w:lvlText w:val="%1."/>
      <w:lvlJc w:val="left"/>
    </w:lvl>
    <w:lvl w:ilvl="1" w:tplc="81F87B1A">
      <w:start w:val="1"/>
      <w:numFmt w:val="bullet"/>
      <w:lvlText w:val=""/>
      <w:lvlJc w:val="left"/>
    </w:lvl>
    <w:lvl w:ilvl="2" w:tplc="F1B681A6">
      <w:start w:val="1"/>
      <w:numFmt w:val="bullet"/>
      <w:lvlText w:val=""/>
      <w:lvlJc w:val="left"/>
    </w:lvl>
    <w:lvl w:ilvl="3" w:tplc="52782C24">
      <w:start w:val="1"/>
      <w:numFmt w:val="bullet"/>
      <w:lvlText w:val=""/>
      <w:lvlJc w:val="left"/>
    </w:lvl>
    <w:lvl w:ilvl="4" w:tplc="EC7ACDDE">
      <w:start w:val="1"/>
      <w:numFmt w:val="bullet"/>
      <w:lvlText w:val=""/>
      <w:lvlJc w:val="left"/>
    </w:lvl>
    <w:lvl w:ilvl="5" w:tplc="4A5E6DE6">
      <w:start w:val="1"/>
      <w:numFmt w:val="bullet"/>
      <w:lvlText w:val=""/>
      <w:lvlJc w:val="left"/>
    </w:lvl>
    <w:lvl w:ilvl="6" w:tplc="98D0CFCE">
      <w:start w:val="1"/>
      <w:numFmt w:val="bullet"/>
      <w:lvlText w:val=""/>
      <w:lvlJc w:val="left"/>
    </w:lvl>
    <w:lvl w:ilvl="7" w:tplc="C100A8C8">
      <w:start w:val="1"/>
      <w:numFmt w:val="bullet"/>
      <w:lvlText w:val=""/>
      <w:lvlJc w:val="left"/>
    </w:lvl>
    <w:lvl w:ilvl="8" w:tplc="8FE6D992">
      <w:start w:val="1"/>
      <w:numFmt w:val="bullet"/>
      <w:lvlText w:val=""/>
      <w:lvlJc w:val="left"/>
    </w:lvl>
  </w:abstractNum>
  <w:abstractNum w:abstractNumId="20">
    <w:nsid w:val="00000015"/>
    <w:multiLevelType w:val="hybridMultilevel"/>
    <w:tmpl w:val="75A2A8D4"/>
    <w:lvl w:ilvl="0" w:tplc="0464ECC0">
      <w:start w:val="1"/>
      <w:numFmt w:val="decimal"/>
      <w:lvlText w:val="%1."/>
      <w:lvlJc w:val="left"/>
    </w:lvl>
    <w:lvl w:ilvl="1" w:tplc="3C005EA2">
      <w:start w:val="1"/>
      <w:numFmt w:val="bullet"/>
      <w:lvlText w:val=""/>
      <w:lvlJc w:val="left"/>
    </w:lvl>
    <w:lvl w:ilvl="2" w:tplc="058AD842">
      <w:start w:val="1"/>
      <w:numFmt w:val="bullet"/>
      <w:lvlText w:val=""/>
      <w:lvlJc w:val="left"/>
    </w:lvl>
    <w:lvl w:ilvl="3" w:tplc="D4704E34">
      <w:start w:val="1"/>
      <w:numFmt w:val="bullet"/>
      <w:lvlText w:val=""/>
      <w:lvlJc w:val="left"/>
    </w:lvl>
    <w:lvl w:ilvl="4" w:tplc="7F66D5A2">
      <w:start w:val="1"/>
      <w:numFmt w:val="bullet"/>
      <w:lvlText w:val=""/>
      <w:lvlJc w:val="left"/>
    </w:lvl>
    <w:lvl w:ilvl="5" w:tplc="3C782FD4">
      <w:start w:val="1"/>
      <w:numFmt w:val="bullet"/>
      <w:lvlText w:val=""/>
      <w:lvlJc w:val="left"/>
    </w:lvl>
    <w:lvl w:ilvl="6" w:tplc="49165982">
      <w:start w:val="1"/>
      <w:numFmt w:val="bullet"/>
      <w:lvlText w:val=""/>
      <w:lvlJc w:val="left"/>
    </w:lvl>
    <w:lvl w:ilvl="7" w:tplc="5882CEE2">
      <w:start w:val="1"/>
      <w:numFmt w:val="bullet"/>
      <w:lvlText w:val=""/>
      <w:lvlJc w:val="left"/>
    </w:lvl>
    <w:lvl w:ilvl="8" w:tplc="2F1ED794">
      <w:start w:val="1"/>
      <w:numFmt w:val="bullet"/>
      <w:lvlText w:val=""/>
      <w:lvlJc w:val="left"/>
    </w:lvl>
  </w:abstractNum>
  <w:abstractNum w:abstractNumId="21">
    <w:nsid w:val="00000016"/>
    <w:multiLevelType w:val="hybridMultilevel"/>
    <w:tmpl w:val="08EDBDAA"/>
    <w:lvl w:ilvl="0" w:tplc="2EACF8DE">
      <w:start w:val="1"/>
      <w:numFmt w:val="decimal"/>
      <w:lvlText w:val="%1."/>
      <w:lvlJc w:val="left"/>
    </w:lvl>
    <w:lvl w:ilvl="1" w:tplc="F6443D44">
      <w:start w:val="1"/>
      <w:numFmt w:val="bullet"/>
      <w:lvlText w:val=""/>
      <w:lvlJc w:val="left"/>
    </w:lvl>
    <w:lvl w:ilvl="2" w:tplc="E05260C6">
      <w:start w:val="1"/>
      <w:numFmt w:val="bullet"/>
      <w:lvlText w:val=""/>
      <w:lvlJc w:val="left"/>
    </w:lvl>
    <w:lvl w:ilvl="3" w:tplc="16DC7F3E">
      <w:start w:val="1"/>
      <w:numFmt w:val="bullet"/>
      <w:lvlText w:val=""/>
      <w:lvlJc w:val="left"/>
    </w:lvl>
    <w:lvl w:ilvl="4" w:tplc="FA96E0E8">
      <w:start w:val="1"/>
      <w:numFmt w:val="bullet"/>
      <w:lvlText w:val=""/>
      <w:lvlJc w:val="left"/>
    </w:lvl>
    <w:lvl w:ilvl="5" w:tplc="C8A4E7F8">
      <w:start w:val="1"/>
      <w:numFmt w:val="bullet"/>
      <w:lvlText w:val=""/>
      <w:lvlJc w:val="left"/>
    </w:lvl>
    <w:lvl w:ilvl="6" w:tplc="CFEC4032">
      <w:start w:val="1"/>
      <w:numFmt w:val="bullet"/>
      <w:lvlText w:val=""/>
      <w:lvlJc w:val="left"/>
    </w:lvl>
    <w:lvl w:ilvl="7" w:tplc="336E659C">
      <w:start w:val="1"/>
      <w:numFmt w:val="bullet"/>
      <w:lvlText w:val=""/>
      <w:lvlJc w:val="left"/>
    </w:lvl>
    <w:lvl w:ilvl="8" w:tplc="73028482">
      <w:start w:val="1"/>
      <w:numFmt w:val="bullet"/>
      <w:lvlText w:val=""/>
      <w:lvlJc w:val="left"/>
    </w:lvl>
  </w:abstractNum>
  <w:abstractNum w:abstractNumId="22">
    <w:nsid w:val="00000017"/>
    <w:multiLevelType w:val="hybridMultilevel"/>
    <w:tmpl w:val="79838CB2"/>
    <w:lvl w:ilvl="0" w:tplc="3BF48EA8">
      <w:start w:val="1"/>
      <w:numFmt w:val="bullet"/>
      <w:lvlText w:val="•"/>
      <w:lvlJc w:val="left"/>
    </w:lvl>
    <w:lvl w:ilvl="1" w:tplc="40CAFAA0">
      <w:start w:val="1"/>
      <w:numFmt w:val="bullet"/>
      <w:lvlText w:val=""/>
      <w:lvlJc w:val="left"/>
    </w:lvl>
    <w:lvl w:ilvl="2" w:tplc="912CC9F2">
      <w:start w:val="1"/>
      <w:numFmt w:val="bullet"/>
      <w:lvlText w:val=""/>
      <w:lvlJc w:val="left"/>
    </w:lvl>
    <w:lvl w:ilvl="3" w:tplc="F6221E7E">
      <w:start w:val="1"/>
      <w:numFmt w:val="bullet"/>
      <w:lvlText w:val=""/>
      <w:lvlJc w:val="left"/>
    </w:lvl>
    <w:lvl w:ilvl="4" w:tplc="0B10BE6A">
      <w:start w:val="1"/>
      <w:numFmt w:val="bullet"/>
      <w:lvlText w:val=""/>
      <w:lvlJc w:val="left"/>
    </w:lvl>
    <w:lvl w:ilvl="5" w:tplc="84F40872">
      <w:start w:val="1"/>
      <w:numFmt w:val="bullet"/>
      <w:lvlText w:val=""/>
      <w:lvlJc w:val="left"/>
    </w:lvl>
    <w:lvl w:ilvl="6" w:tplc="395C0972">
      <w:start w:val="1"/>
      <w:numFmt w:val="bullet"/>
      <w:lvlText w:val=""/>
      <w:lvlJc w:val="left"/>
    </w:lvl>
    <w:lvl w:ilvl="7" w:tplc="9CA26DB2">
      <w:start w:val="1"/>
      <w:numFmt w:val="bullet"/>
      <w:lvlText w:val=""/>
      <w:lvlJc w:val="left"/>
    </w:lvl>
    <w:lvl w:ilvl="8" w:tplc="DF50936C">
      <w:start w:val="1"/>
      <w:numFmt w:val="bullet"/>
      <w:lvlText w:val=""/>
      <w:lvlJc w:val="left"/>
    </w:lvl>
  </w:abstractNum>
  <w:abstractNum w:abstractNumId="23">
    <w:nsid w:val="00000018"/>
    <w:multiLevelType w:val="hybridMultilevel"/>
    <w:tmpl w:val="4353D0CC"/>
    <w:lvl w:ilvl="0" w:tplc="0930EFDC">
      <w:start w:val="1"/>
      <w:numFmt w:val="bullet"/>
      <w:lvlText w:val="•"/>
      <w:lvlJc w:val="left"/>
    </w:lvl>
    <w:lvl w:ilvl="1" w:tplc="4BE0554A">
      <w:start w:val="1"/>
      <w:numFmt w:val="bullet"/>
      <w:lvlText w:val=""/>
      <w:lvlJc w:val="left"/>
    </w:lvl>
    <w:lvl w:ilvl="2" w:tplc="63F8BB82">
      <w:start w:val="1"/>
      <w:numFmt w:val="bullet"/>
      <w:lvlText w:val=""/>
      <w:lvlJc w:val="left"/>
    </w:lvl>
    <w:lvl w:ilvl="3" w:tplc="F4FC0B3E">
      <w:start w:val="1"/>
      <w:numFmt w:val="bullet"/>
      <w:lvlText w:val=""/>
      <w:lvlJc w:val="left"/>
    </w:lvl>
    <w:lvl w:ilvl="4" w:tplc="9D541D2A">
      <w:start w:val="1"/>
      <w:numFmt w:val="bullet"/>
      <w:lvlText w:val=""/>
      <w:lvlJc w:val="left"/>
    </w:lvl>
    <w:lvl w:ilvl="5" w:tplc="3230B246">
      <w:start w:val="1"/>
      <w:numFmt w:val="bullet"/>
      <w:lvlText w:val=""/>
      <w:lvlJc w:val="left"/>
    </w:lvl>
    <w:lvl w:ilvl="6" w:tplc="BD982566">
      <w:start w:val="1"/>
      <w:numFmt w:val="bullet"/>
      <w:lvlText w:val=""/>
      <w:lvlJc w:val="left"/>
    </w:lvl>
    <w:lvl w:ilvl="7" w:tplc="FCDE5FE6">
      <w:start w:val="1"/>
      <w:numFmt w:val="bullet"/>
      <w:lvlText w:val=""/>
      <w:lvlJc w:val="left"/>
    </w:lvl>
    <w:lvl w:ilvl="8" w:tplc="505684D4">
      <w:start w:val="1"/>
      <w:numFmt w:val="bullet"/>
      <w:lvlText w:val=""/>
      <w:lvlJc w:val="left"/>
    </w:lvl>
  </w:abstractNum>
  <w:abstractNum w:abstractNumId="24">
    <w:nsid w:val="00000019"/>
    <w:multiLevelType w:val="hybridMultilevel"/>
    <w:tmpl w:val="0B03E0C6"/>
    <w:lvl w:ilvl="0" w:tplc="1E46C6F0">
      <w:start w:val="1"/>
      <w:numFmt w:val="bullet"/>
      <w:lvlText w:val="•"/>
      <w:lvlJc w:val="left"/>
    </w:lvl>
    <w:lvl w:ilvl="1" w:tplc="6A06FCC6">
      <w:start w:val="1"/>
      <w:numFmt w:val="bullet"/>
      <w:lvlText w:val=""/>
      <w:lvlJc w:val="left"/>
    </w:lvl>
    <w:lvl w:ilvl="2" w:tplc="004802E8">
      <w:start w:val="1"/>
      <w:numFmt w:val="bullet"/>
      <w:lvlText w:val=""/>
      <w:lvlJc w:val="left"/>
    </w:lvl>
    <w:lvl w:ilvl="3" w:tplc="E7DEDFE4">
      <w:start w:val="1"/>
      <w:numFmt w:val="bullet"/>
      <w:lvlText w:val=""/>
      <w:lvlJc w:val="left"/>
    </w:lvl>
    <w:lvl w:ilvl="4" w:tplc="D604F47C">
      <w:start w:val="1"/>
      <w:numFmt w:val="bullet"/>
      <w:lvlText w:val=""/>
      <w:lvlJc w:val="left"/>
    </w:lvl>
    <w:lvl w:ilvl="5" w:tplc="C29C96D0">
      <w:start w:val="1"/>
      <w:numFmt w:val="bullet"/>
      <w:lvlText w:val=""/>
      <w:lvlJc w:val="left"/>
    </w:lvl>
    <w:lvl w:ilvl="6" w:tplc="429E02B8">
      <w:start w:val="1"/>
      <w:numFmt w:val="bullet"/>
      <w:lvlText w:val=""/>
      <w:lvlJc w:val="left"/>
    </w:lvl>
    <w:lvl w:ilvl="7" w:tplc="CB5AC596">
      <w:start w:val="1"/>
      <w:numFmt w:val="bullet"/>
      <w:lvlText w:val=""/>
      <w:lvlJc w:val="left"/>
    </w:lvl>
    <w:lvl w:ilvl="8" w:tplc="BAACE596">
      <w:start w:val="1"/>
      <w:numFmt w:val="bullet"/>
      <w:lvlText w:val=""/>
      <w:lvlJc w:val="left"/>
    </w:lvl>
  </w:abstractNum>
  <w:abstractNum w:abstractNumId="25">
    <w:nsid w:val="0000001A"/>
    <w:multiLevelType w:val="hybridMultilevel"/>
    <w:tmpl w:val="189A769A"/>
    <w:lvl w:ilvl="0" w:tplc="857C6438">
      <w:start w:val="1"/>
      <w:numFmt w:val="bullet"/>
      <w:lvlText w:val="•"/>
      <w:lvlJc w:val="left"/>
    </w:lvl>
    <w:lvl w:ilvl="1" w:tplc="11AA0446">
      <w:start w:val="1"/>
      <w:numFmt w:val="bullet"/>
      <w:lvlText w:val=""/>
      <w:lvlJc w:val="left"/>
    </w:lvl>
    <w:lvl w:ilvl="2" w:tplc="52D2B15C">
      <w:start w:val="1"/>
      <w:numFmt w:val="bullet"/>
      <w:lvlText w:val=""/>
      <w:lvlJc w:val="left"/>
    </w:lvl>
    <w:lvl w:ilvl="3" w:tplc="96A4C0B2">
      <w:start w:val="1"/>
      <w:numFmt w:val="bullet"/>
      <w:lvlText w:val=""/>
      <w:lvlJc w:val="left"/>
    </w:lvl>
    <w:lvl w:ilvl="4" w:tplc="F8E87C72">
      <w:start w:val="1"/>
      <w:numFmt w:val="bullet"/>
      <w:lvlText w:val=""/>
      <w:lvlJc w:val="left"/>
    </w:lvl>
    <w:lvl w:ilvl="5" w:tplc="9CC0F9C6">
      <w:start w:val="1"/>
      <w:numFmt w:val="bullet"/>
      <w:lvlText w:val=""/>
      <w:lvlJc w:val="left"/>
    </w:lvl>
    <w:lvl w:ilvl="6" w:tplc="B6E05BFE">
      <w:start w:val="1"/>
      <w:numFmt w:val="bullet"/>
      <w:lvlText w:val=""/>
      <w:lvlJc w:val="left"/>
    </w:lvl>
    <w:lvl w:ilvl="7" w:tplc="76DC598E">
      <w:start w:val="1"/>
      <w:numFmt w:val="bullet"/>
      <w:lvlText w:val=""/>
      <w:lvlJc w:val="left"/>
    </w:lvl>
    <w:lvl w:ilvl="8" w:tplc="EFAAF0D2">
      <w:start w:val="1"/>
      <w:numFmt w:val="bullet"/>
      <w:lvlText w:val=""/>
      <w:lvlJc w:val="left"/>
    </w:lvl>
  </w:abstractNum>
  <w:abstractNum w:abstractNumId="26">
    <w:nsid w:val="0000001B"/>
    <w:multiLevelType w:val="hybridMultilevel"/>
    <w:tmpl w:val="54E49EB4"/>
    <w:lvl w:ilvl="0" w:tplc="8FD8DA44">
      <w:start w:val="1"/>
      <w:numFmt w:val="bullet"/>
      <w:lvlText w:val="•"/>
      <w:lvlJc w:val="left"/>
    </w:lvl>
    <w:lvl w:ilvl="1" w:tplc="15E2F960">
      <w:start w:val="1"/>
      <w:numFmt w:val="bullet"/>
      <w:lvlText w:val=""/>
      <w:lvlJc w:val="left"/>
    </w:lvl>
    <w:lvl w:ilvl="2" w:tplc="6F58FD24">
      <w:start w:val="1"/>
      <w:numFmt w:val="bullet"/>
      <w:lvlText w:val=""/>
      <w:lvlJc w:val="left"/>
    </w:lvl>
    <w:lvl w:ilvl="3" w:tplc="DAA0C790">
      <w:start w:val="1"/>
      <w:numFmt w:val="bullet"/>
      <w:lvlText w:val=""/>
      <w:lvlJc w:val="left"/>
    </w:lvl>
    <w:lvl w:ilvl="4" w:tplc="67801336">
      <w:start w:val="1"/>
      <w:numFmt w:val="bullet"/>
      <w:lvlText w:val=""/>
      <w:lvlJc w:val="left"/>
    </w:lvl>
    <w:lvl w:ilvl="5" w:tplc="5F9C6738">
      <w:start w:val="1"/>
      <w:numFmt w:val="bullet"/>
      <w:lvlText w:val=""/>
      <w:lvlJc w:val="left"/>
    </w:lvl>
    <w:lvl w:ilvl="6" w:tplc="249E43D4">
      <w:start w:val="1"/>
      <w:numFmt w:val="bullet"/>
      <w:lvlText w:val=""/>
      <w:lvlJc w:val="left"/>
    </w:lvl>
    <w:lvl w:ilvl="7" w:tplc="AC36289A">
      <w:start w:val="1"/>
      <w:numFmt w:val="bullet"/>
      <w:lvlText w:val=""/>
      <w:lvlJc w:val="left"/>
    </w:lvl>
    <w:lvl w:ilvl="8" w:tplc="22A0D406">
      <w:start w:val="1"/>
      <w:numFmt w:val="bullet"/>
      <w:lvlText w:val=""/>
      <w:lvlJc w:val="left"/>
    </w:lvl>
  </w:abstractNum>
  <w:abstractNum w:abstractNumId="27">
    <w:nsid w:val="26D1531E"/>
    <w:multiLevelType w:val="hybridMultilevel"/>
    <w:tmpl w:val="FF1ED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692172A"/>
    <w:multiLevelType w:val="hybridMultilevel"/>
    <w:tmpl w:val="C5CE03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1028"/>
  <w:documentProtection w:edit="readOnly" w:enforcement="0"/>
  <w:defaultTabStop w:val="720"/>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1B239F"/>
    <w:rsid w:val="0003176C"/>
    <w:rsid w:val="0008165F"/>
    <w:rsid w:val="00092895"/>
    <w:rsid w:val="000E4A66"/>
    <w:rsid w:val="000E5E8F"/>
    <w:rsid w:val="001825ED"/>
    <w:rsid w:val="001B239F"/>
    <w:rsid w:val="001B3AE0"/>
    <w:rsid w:val="001E6ECB"/>
    <w:rsid w:val="001F58C4"/>
    <w:rsid w:val="002C2B4D"/>
    <w:rsid w:val="002F4754"/>
    <w:rsid w:val="003548DA"/>
    <w:rsid w:val="00361E4D"/>
    <w:rsid w:val="003F4185"/>
    <w:rsid w:val="005E451D"/>
    <w:rsid w:val="005E4E22"/>
    <w:rsid w:val="006A0AAF"/>
    <w:rsid w:val="006D28B1"/>
    <w:rsid w:val="007C68E9"/>
    <w:rsid w:val="0088671E"/>
    <w:rsid w:val="00965E68"/>
    <w:rsid w:val="009E5BE6"/>
    <w:rsid w:val="00A13644"/>
    <w:rsid w:val="00A74138"/>
    <w:rsid w:val="00B12247"/>
    <w:rsid w:val="00B46DF4"/>
    <w:rsid w:val="00BB48F2"/>
    <w:rsid w:val="00BC0674"/>
    <w:rsid w:val="00CD506F"/>
    <w:rsid w:val="00D16834"/>
    <w:rsid w:val="00DC3912"/>
    <w:rsid w:val="00F22553"/>
    <w:rsid w:val="00F819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754"/>
    <w:rPr>
      <w:lang w:eastAsia="en-US"/>
    </w:rPr>
  </w:style>
  <w:style w:type="paragraph" w:styleId="Ttulo1">
    <w:name w:val="heading 1"/>
    <w:next w:val="Normal"/>
    <w:link w:val="Ttulo1Car"/>
    <w:uiPriority w:val="9"/>
    <w:qFormat/>
    <w:rsid w:val="00B12247"/>
    <w:pPr>
      <w:spacing w:before="240" w:after="240" w:line="276" w:lineRule="auto"/>
      <w:outlineLvl w:val="0"/>
    </w:pPr>
    <w:rPr>
      <w:rFonts w:ascii="Arial" w:eastAsia="Arial" w:hAnsi="Arial"/>
      <w:color w:val="0078D7"/>
      <w:sz w:val="48"/>
      <w:lang w:eastAsia="en-US"/>
    </w:rPr>
  </w:style>
  <w:style w:type="paragraph" w:styleId="Ttulo2">
    <w:name w:val="heading 2"/>
    <w:next w:val="Normal"/>
    <w:link w:val="Ttulo2Car"/>
    <w:uiPriority w:val="9"/>
    <w:unhideWhenUsed/>
    <w:qFormat/>
    <w:rsid w:val="00B12247"/>
    <w:pPr>
      <w:keepNext/>
      <w:spacing w:before="240" w:after="120" w:line="276" w:lineRule="auto"/>
      <w:outlineLvl w:val="1"/>
    </w:pPr>
    <w:rPr>
      <w:rFonts w:ascii="Arial" w:eastAsia="Arial" w:hAnsi="Arial"/>
      <w:color w:val="0078D7"/>
      <w:sz w:val="32"/>
      <w:lang w:eastAsia="en-US"/>
    </w:rPr>
  </w:style>
  <w:style w:type="paragraph" w:styleId="Ttulo3">
    <w:name w:val="heading 3"/>
    <w:next w:val="Normal"/>
    <w:link w:val="Ttulo3Car"/>
    <w:uiPriority w:val="9"/>
    <w:unhideWhenUsed/>
    <w:qFormat/>
    <w:rsid w:val="00B12247"/>
    <w:pPr>
      <w:keepNext/>
      <w:spacing w:before="120" w:after="120" w:line="276" w:lineRule="auto"/>
      <w:outlineLvl w:val="2"/>
    </w:pPr>
    <w:rPr>
      <w:rFonts w:ascii="Arial" w:eastAsia="Arial" w:hAnsi="Arial"/>
      <w:b/>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48F2"/>
    <w:pPr>
      <w:tabs>
        <w:tab w:val="center" w:pos="4252"/>
        <w:tab w:val="right" w:pos="8504"/>
      </w:tabs>
    </w:pPr>
  </w:style>
  <w:style w:type="character" w:customStyle="1" w:styleId="EncabezadoCar">
    <w:name w:val="Encabezado Car"/>
    <w:basedOn w:val="Fuentedeprrafopredeter"/>
    <w:link w:val="Encabezado"/>
    <w:uiPriority w:val="99"/>
    <w:semiHidden/>
    <w:rsid w:val="00BB48F2"/>
  </w:style>
  <w:style w:type="paragraph" w:styleId="Piedepgina">
    <w:name w:val="footer"/>
    <w:basedOn w:val="Normal"/>
    <w:link w:val="PiedepginaCar"/>
    <w:uiPriority w:val="99"/>
    <w:unhideWhenUsed/>
    <w:rsid w:val="00BB48F2"/>
    <w:pPr>
      <w:tabs>
        <w:tab w:val="center" w:pos="4252"/>
        <w:tab w:val="right" w:pos="8504"/>
      </w:tabs>
    </w:pPr>
  </w:style>
  <w:style w:type="character" w:customStyle="1" w:styleId="PiedepginaCar">
    <w:name w:val="Pie de página Car"/>
    <w:basedOn w:val="Fuentedeprrafopredeter"/>
    <w:link w:val="Piedepgina"/>
    <w:uiPriority w:val="99"/>
    <w:rsid w:val="00BB48F2"/>
  </w:style>
  <w:style w:type="character" w:customStyle="1" w:styleId="Ttulo1Car">
    <w:name w:val="Título 1 Car"/>
    <w:basedOn w:val="Fuentedeprrafopredeter"/>
    <w:link w:val="Ttulo1"/>
    <w:uiPriority w:val="9"/>
    <w:rsid w:val="00B12247"/>
    <w:rPr>
      <w:rFonts w:ascii="Arial" w:eastAsia="Arial" w:hAnsi="Arial"/>
      <w:color w:val="0078D7"/>
      <w:sz w:val="48"/>
      <w:lang w:eastAsia="en-US"/>
    </w:rPr>
  </w:style>
  <w:style w:type="character" w:customStyle="1" w:styleId="Ttulo2Car">
    <w:name w:val="Título 2 Car"/>
    <w:basedOn w:val="Fuentedeprrafopredeter"/>
    <w:link w:val="Ttulo2"/>
    <w:uiPriority w:val="9"/>
    <w:rsid w:val="00B12247"/>
    <w:rPr>
      <w:rFonts w:ascii="Arial" w:eastAsia="Arial" w:hAnsi="Arial"/>
      <w:color w:val="0078D7"/>
      <w:sz w:val="32"/>
      <w:lang w:eastAsia="en-US"/>
    </w:rPr>
  </w:style>
  <w:style w:type="paragraph" w:styleId="Prrafodelista">
    <w:name w:val="List Paragraph"/>
    <w:basedOn w:val="Normal"/>
    <w:uiPriority w:val="34"/>
    <w:qFormat/>
    <w:rsid w:val="00361E4D"/>
    <w:pPr>
      <w:ind w:left="720"/>
      <w:contextualSpacing/>
    </w:pPr>
  </w:style>
  <w:style w:type="paragraph" w:styleId="Textodeglobo">
    <w:name w:val="Balloon Text"/>
    <w:basedOn w:val="Normal"/>
    <w:link w:val="TextodegloboCar"/>
    <w:uiPriority w:val="99"/>
    <w:semiHidden/>
    <w:unhideWhenUsed/>
    <w:rsid w:val="00361E4D"/>
    <w:rPr>
      <w:rFonts w:ascii="Tahoma" w:hAnsi="Tahoma" w:cs="Tahoma"/>
      <w:sz w:val="16"/>
      <w:szCs w:val="16"/>
    </w:rPr>
  </w:style>
  <w:style w:type="character" w:customStyle="1" w:styleId="TextodegloboCar">
    <w:name w:val="Texto de globo Car"/>
    <w:basedOn w:val="Fuentedeprrafopredeter"/>
    <w:link w:val="Textodeglobo"/>
    <w:uiPriority w:val="99"/>
    <w:semiHidden/>
    <w:rsid w:val="00361E4D"/>
    <w:rPr>
      <w:rFonts w:ascii="Tahoma" w:hAnsi="Tahoma" w:cs="Tahoma"/>
      <w:sz w:val="16"/>
      <w:szCs w:val="16"/>
      <w:lang w:eastAsia="en-US"/>
    </w:rPr>
  </w:style>
  <w:style w:type="character" w:customStyle="1" w:styleId="Ttulo3Car">
    <w:name w:val="Título 3 Car"/>
    <w:basedOn w:val="Fuentedeprrafopredeter"/>
    <w:link w:val="Ttulo3"/>
    <w:uiPriority w:val="9"/>
    <w:rsid w:val="00B12247"/>
    <w:rPr>
      <w:rFonts w:ascii="Arial" w:eastAsia="Arial" w:hAnsi="Arial"/>
      <w:b/>
      <w:sz w:val="24"/>
      <w:szCs w:val="24"/>
      <w:lang w:eastAsia="en-US"/>
    </w:rPr>
  </w:style>
  <w:style w:type="paragraph" w:styleId="TDC1">
    <w:name w:val="toc 1"/>
    <w:basedOn w:val="Normal"/>
    <w:next w:val="Normal"/>
    <w:autoRedefine/>
    <w:uiPriority w:val="39"/>
    <w:unhideWhenUsed/>
    <w:rsid w:val="00F22553"/>
    <w:pPr>
      <w:spacing w:after="100"/>
    </w:pPr>
  </w:style>
  <w:style w:type="paragraph" w:styleId="TDC2">
    <w:name w:val="toc 2"/>
    <w:basedOn w:val="Normal"/>
    <w:next w:val="Normal"/>
    <w:autoRedefine/>
    <w:uiPriority w:val="39"/>
    <w:unhideWhenUsed/>
    <w:rsid w:val="00F22553"/>
    <w:pPr>
      <w:spacing w:after="100"/>
      <w:ind w:left="200"/>
    </w:pPr>
  </w:style>
  <w:style w:type="character" w:styleId="Hipervnculo">
    <w:name w:val="Hyperlink"/>
    <w:basedOn w:val="Fuentedeprrafopredeter"/>
    <w:uiPriority w:val="99"/>
    <w:unhideWhenUsed/>
    <w:rsid w:val="00F22553"/>
    <w:rPr>
      <w:color w:val="0000FF" w:themeColor="hyperlink"/>
      <w:u w:val="single"/>
    </w:rPr>
  </w:style>
  <w:style w:type="paragraph" w:customStyle="1" w:styleId="Portada">
    <w:name w:val="Portada"/>
    <w:link w:val="PortadaCar"/>
    <w:qFormat/>
    <w:rsid w:val="00092895"/>
    <w:pPr>
      <w:spacing w:before="8880" w:line="276" w:lineRule="auto"/>
    </w:pPr>
    <w:rPr>
      <w:rFonts w:ascii="Arial" w:eastAsia="Arial" w:hAnsi="Arial"/>
      <w:color w:val="FFFFFF"/>
      <w:sz w:val="56"/>
      <w:lang w:eastAsia="en-US"/>
    </w:rPr>
  </w:style>
  <w:style w:type="paragraph" w:customStyle="1" w:styleId="Portada1">
    <w:name w:val="Portada 1"/>
    <w:link w:val="Portada1Car"/>
    <w:qFormat/>
    <w:rsid w:val="00092895"/>
    <w:pPr>
      <w:spacing w:before="360" w:after="360" w:line="276" w:lineRule="auto"/>
    </w:pPr>
    <w:rPr>
      <w:rFonts w:ascii="Arial" w:eastAsia="Arial" w:hAnsi="Arial"/>
      <w:b/>
      <w:color w:val="FFFFFF"/>
      <w:sz w:val="28"/>
      <w:lang w:eastAsia="en-US"/>
    </w:rPr>
  </w:style>
  <w:style w:type="character" w:customStyle="1" w:styleId="PortadaCar">
    <w:name w:val="Portada Car"/>
    <w:basedOn w:val="Fuentedeprrafopredeter"/>
    <w:link w:val="Portada"/>
    <w:rsid w:val="00092895"/>
    <w:rPr>
      <w:rFonts w:ascii="Arial" w:eastAsia="Arial" w:hAnsi="Arial"/>
      <w:color w:val="FFFFFF"/>
      <w:sz w:val="56"/>
      <w:lang w:eastAsia="en-US"/>
    </w:rPr>
  </w:style>
  <w:style w:type="paragraph" w:customStyle="1" w:styleId="portada3">
    <w:name w:val="portada3"/>
    <w:qFormat/>
    <w:rsid w:val="00092895"/>
    <w:pPr>
      <w:spacing w:after="600" w:line="276" w:lineRule="auto"/>
      <w:ind w:right="522"/>
    </w:pPr>
    <w:rPr>
      <w:rFonts w:ascii="Arial" w:eastAsia="Arial" w:hAnsi="Arial"/>
      <w:color w:val="FFFFFF"/>
      <w:sz w:val="24"/>
      <w:lang w:eastAsia="en-US"/>
    </w:rPr>
  </w:style>
  <w:style w:type="character" w:customStyle="1" w:styleId="Portada1Car">
    <w:name w:val="Portada 1 Car"/>
    <w:basedOn w:val="Fuentedeprrafopredeter"/>
    <w:link w:val="Portada1"/>
    <w:rsid w:val="00092895"/>
    <w:rPr>
      <w:rFonts w:ascii="Arial" w:eastAsia="Arial" w:hAnsi="Arial"/>
      <w:b/>
      <w:color w:val="FFFFFF"/>
      <w:sz w:val="28"/>
      <w:lang w:eastAsia="en-US"/>
    </w:rPr>
  </w:style>
  <w:style w:type="paragraph" w:customStyle="1" w:styleId="portada4">
    <w:name w:val="portada4"/>
    <w:qFormat/>
    <w:rsid w:val="00092895"/>
    <w:pPr>
      <w:spacing w:line="276" w:lineRule="auto"/>
      <w:ind w:left="400"/>
    </w:pPr>
    <w:rPr>
      <w:rFonts w:ascii="Arial" w:eastAsia="Arial" w:hAnsi="Arial"/>
      <w:i/>
      <w:sz w:val="18"/>
      <w:lang w:eastAsia="en-US"/>
    </w:rPr>
  </w:style>
  <w:style w:type="paragraph" w:customStyle="1" w:styleId="d1">
    <w:name w:val="d1"/>
    <w:qFormat/>
    <w:rsid w:val="00092895"/>
    <w:pPr>
      <w:spacing w:after="160" w:line="276" w:lineRule="auto"/>
      <w:ind w:right="159"/>
      <w:jc w:val="both"/>
    </w:pPr>
    <w:rPr>
      <w:rFonts w:ascii="Arial" w:eastAsia="Arial" w:hAnsi="Arial"/>
      <w:sz w:val="18"/>
      <w:lang w:eastAsia="en-US"/>
    </w:rPr>
  </w:style>
  <w:style w:type="paragraph" w:customStyle="1" w:styleId="d1c">
    <w:name w:val="d1c"/>
    <w:basedOn w:val="d1"/>
    <w:qFormat/>
    <w:rsid w:val="00092895"/>
    <w:rPr>
      <w:i/>
    </w:rPr>
  </w:style>
  <w:style w:type="paragraph" w:customStyle="1" w:styleId="d1d">
    <w:name w:val="d1d"/>
    <w:qFormat/>
    <w:rsid w:val="00092895"/>
    <w:pPr>
      <w:spacing w:before="5880" w:after="160" w:line="276" w:lineRule="auto"/>
      <w:ind w:right="8159"/>
    </w:pPr>
    <w:rPr>
      <w:rFonts w:ascii="Arial" w:eastAsia="Arial" w:hAnsi="Arial"/>
      <w:i/>
      <w:sz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About/Legal/EN/US/IntellectualProperty/Permissions/Default.aspx" TargetMode="External"/><Relationship Id="rId18" Type="http://schemas.openxmlformats.org/officeDocument/2006/relationships/image" Target="media/image2.jpeg"/><Relationship Id="rId26" Type="http://schemas.openxmlformats.org/officeDocument/2006/relationships/hyperlink" Target="https://support.office.com/en-us/article/Keyboard-shortcuts-for-Microsoft-Word-2016-for-Windows-95ef89dd-7142-4b50-afb2-f762f663ceb2" TargetMode="External"/><Relationship Id="rId39" Type="http://schemas.openxmlformats.org/officeDocument/2006/relationships/hyperlink" Target="http://www.ataccess.org/" TargetMode="External"/><Relationship Id="rId3" Type="http://schemas.openxmlformats.org/officeDocument/2006/relationships/styles" Target="styles.xml"/><Relationship Id="rId21" Type="http://schemas.openxmlformats.org/officeDocument/2006/relationships/image" Target="media/image4.jpeg"/><Relationship Id="rId34" Type="http://schemas.openxmlformats.org/officeDocument/2006/relationships/hyperlink" Target="http://www.csun.edu/cod/conf/" TargetMode="External"/><Relationship Id="rId42" Type="http://schemas.openxmlformats.org/officeDocument/2006/relationships/hyperlink" Target="http://www.tokyo-itcenter.com/" TargetMode="External"/><Relationship Id="rId47" Type="http://schemas.openxmlformats.org/officeDocument/2006/relationships/hyperlink" Target="http://www.once.es/" TargetMode="External"/><Relationship Id="rId50" Type="http://schemas.openxmlformats.org/officeDocument/2006/relationships/hyperlink" Target="http://www.idn.org.pl/" TargetMode="External"/><Relationship Id="rId7" Type="http://schemas.openxmlformats.org/officeDocument/2006/relationships/endnotes" Target="endnotes.xml"/><Relationship Id="rId12" Type="http://schemas.openxmlformats.org/officeDocument/2006/relationships/hyperlink" Target="http://www.microsoft.com/About/Legal/EN/US/IntellectualProperty/Permissions/Default.aspx" TargetMode="External"/><Relationship Id="rId17" Type="http://schemas.openxmlformats.org/officeDocument/2006/relationships/hyperlink" Target="http://www.microsoft.com/enable/at/types.aspx" TargetMode="External"/><Relationship Id="rId25" Type="http://schemas.openxmlformats.org/officeDocument/2006/relationships/hyperlink" Target="https://support.office.com/en-us/article/Keyboard-shortcuts-for-Microsoft-Word-2016-for-Windows-95ef89dd-7142-4b50-afb2-f762f663ceb2" TargetMode="External"/><Relationship Id="rId33" Type="http://schemas.openxmlformats.org/officeDocument/2006/relationships/hyperlink" Target="http://www.atia.org/" TargetMode="External"/><Relationship Id="rId38" Type="http://schemas.openxmlformats.org/officeDocument/2006/relationships/hyperlink" Target="http://www.atia.org/" TargetMode="External"/><Relationship Id="rId46" Type="http://schemas.openxmlformats.org/officeDocument/2006/relationships/hyperlink" Target="http://www.abilitynet.org.uk/" TargetMode="External"/><Relationship Id="rId2" Type="http://schemas.openxmlformats.org/officeDocument/2006/relationships/numbering" Target="numbering.xml"/><Relationship Id="rId16" Type="http://schemas.openxmlformats.org/officeDocument/2006/relationships/hyperlink" Target="http://www.microsoft.com/enable/education/" TargetMode="External"/><Relationship Id="rId20" Type="http://schemas.openxmlformats.org/officeDocument/2006/relationships/image" Target="media/image3.jpeg"/><Relationship Id="rId29" Type="http://schemas.openxmlformats.org/officeDocument/2006/relationships/hyperlink" Target="http://www.boundlessat.com/" TargetMode="External"/><Relationship Id="rId41" Type="http://schemas.openxmlformats.org/officeDocument/2006/relationships/hyperlink" Target="http://www.resn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About/Legal/EN/US/IntellectualProperty/Permissions/Default.aspx" TargetMode="External"/><Relationship Id="rId24" Type="http://schemas.openxmlformats.org/officeDocument/2006/relationships/hyperlink" Target="http://www.microsoft.com/enable/at/" TargetMode="External"/><Relationship Id="rId32" Type="http://schemas.openxmlformats.org/officeDocument/2006/relationships/hyperlink" Target="http://dailyedventures.com/" TargetMode="External"/><Relationship Id="rId37" Type="http://schemas.openxmlformats.org/officeDocument/2006/relationships/hyperlink" Target="http://www.pacrim.hawaii.edu/" TargetMode="External"/><Relationship Id="rId40" Type="http://schemas.openxmlformats.org/officeDocument/2006/relationships/hyperlink" Target="http://www.ataporg.org/" TargetMode="External"/><Relationship Id="rId45" Type="http://schemas.openxmlformats.org/officeDocument/2006/relationships/hyperlink" Target="http://trustfortheamericas.org/" TargetMode="External"/><Relationship Id="rId5" Type="http://schemas.openxmlformats.org/officeDocument/2006/relationships/webSettings" Target="webSettings.xml"/><Relationship Id="rId15" Type="http://schemas.openxmlformats.org/officeDocument/2006/relationships/hyperlink" Target="http://www.microsoft.com/about/legal/en/us/IntellectualProperty/Trademarks/Default.aspx" TargetMode="External"/><Relationship Id="rId23" Type="http://schemas.openxmlformats.org/officeDocument/2006/relationships/hyperlink" Target="http://www.microsoft.com/enable/at/" TargetMode="External"/><Relationship Id="rId28" Type="http://schemas.openxmlformats.org/officeDocument/2006/relationships/hyperlink" Target="http://www.enablemart.com/" TargetMode="External"/><Relationship Id="rId36" Type="http://schemas.openxmlformats.org/officeDocument/2006/relationships/hyperlink" Target="http://www.naset.org/" TargetMode="External"/><Relationship Id="rId49" Type="http://schemas.openxmlformats.org/officeDocument/2006/relationships/hyperlink" Target="http://www.apeirons.lv/" TargetMode="External"/><Relationship Id="rId10" Type="http://schemas.openxmlformats.org/officeDocument/2006/relationships/header" Target="header2.xml"/><Relationship Id="rId19" Type="http://schemas.openxmlformats.org/officeDocument/2006/relationships/hyperlink" Target="http://www.microsoft.com/enable/at/" TargetMode="External"/><Relationship Id="rId31" Type="http://schemas.openxmlformats.org/officeDocument/2006/relationships/hyperlink" Target="http://education.microsoft.com/" TargetMode="External"/><Relationship Id="rId44" Type="http://schemas.openxmlformats.org/officeDocument/2006/relationships/hyperlink" Target="http://www.itsapoot.jp/"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com/About/Legal/EN/US/IntellectualProperty/Permissions/Default.aspx" TargetMode="External"/><Relationship Id="rId22" Type="http://schemas.openxmlformats.org/officeDocument/2006/relationships/image" Target="media/image5.jpeg"/><Relationship Id="rId27" Type="http://schemas.openxmlformats.org/officeDocument/2006/relationships/hyperlink" Target="http://www.udlcenter.org/" TargetMode="External"/><Relationship Id="rId30" Type="http://schemas.openxmlformats.org/officeDocument/2006/relationships/hyperlink" Target="http://www.microsoft.com/enable/" TargetMode="External"/><Relationship Id="rId35" Type="http://schemas.openxmlformats.org/officeDocument/2006/relationships/hyperlink" Target="http://www.resna.org/" TargetMode="External"/><Relationship Id="rId43" Type="http://schemas.openxmlformats.org/officeDocument/2006/relationships/hyperlink" Target="http://www.tokyo-itcenter.com/" TargetMode="External"/><Relationship Id="rId48" Type="http://schemas.openxmlformats.org/officeDocument/2006/relationships/hyperlink" Target="http://www.enableireland.ie/" TargetMode="External"/><Relationship Id="rId8" Type="http://schemas.openxmlformats.org/officeDocument/2006/relationships/header" Target="header1.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C67A4-5F81-4A9D-8DD7-CF0C7B18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28</Pages>
  <Words>6968</Words>
  <Characters>42474</Characters>
  <Application>Microsoft Office Word</Application>
  <DocSecurity>0</DocSecurity>
  <Lines>353</Lines>
  <Paragraphs>98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cloudconvert_11</dc:creator>
  <cp:lastModifiedBy>ONCE</cp:lastModifiedBy>
  <cp:revision>21</cp:revision>
  <dcterms:created xsi:type="dcterms:W3CDTF">2017-09-12T13:10:00Z</dcterms:created>
  <dcterms:modified xsi:type="dcterms:W3CDTF">2017-09-13T07:38:00Z</dcterms:modified>
</cp:coreProperties>
</file>